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2BC5" w:rsidRDefault="0021733D">
      <w:pPr>
        <w:pStyle w:val="normal"/>
        <w:spacing w:after="0"/>
      </w:pPr>
      <w:r>
        <w:rPr>
          <w:noProof/>
        </w:rPr>
        <w:drawing>
          <wp:inline distT="0" distB="0" distL="0" distR="0">
            <wp:extent cx="4457700" cy="11715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cstate="print"/>
                    <a:srcRect/>
                    <a:stretch>
                      <a:fillRect/>
                    </a:stretch>
                  </pic:blipFill>
                  <pic:spPr>
                    <a:xfrm>
                      <a:off x="0" y="0"/>
                      <a:ext cx="4457700" cy="1171575"/>
                    </a:xfrm>
                    <a:prstGeom prst="rect">
                      <a:avLst/>
                    </a:prstGeom>
                    <a:ln/>
                  </pic:spPr>
                </pic:pic>
              </a:graphicData>
            </a:graphic>
          </wp:inline>
        </w:drawing>
      </w:r>
    </w:p>
    <w:p w:rsidR="009E2BC5" w:rsidRDefault="009E2BC5">
      <w:pPr>
        <w:pStyle w:val="normal"/>
        <w:spacing w:after="0"/>
      </w:pPr>
    </w:p>
    <w:p w:rsidR="004A7B9A" w:rsidRDefault="004A7B9A">
      <w:pPr>
        <w:pStyle w:val="normal"/>
        <w:spacing w:after="0"/>
        <w:jc w:val="right"/>
        <w:rPr>
          <w:rFonts w:ascii="Arial" w:eastAsia="Arial" w:hAnsi="Arial" w:cs="Arial"/>
          <w:b/>
          <w:sz w:val="24"/>
          <w:szCs w:val="24"/>
        </w:rPr>
      </w:pPr>
    </w:p>
    <w:p w:rsidR="004A7B9A" w:rsidRDefault="004A7B9A">
      <w:pPr>
        <w:pStyle w:val="normal"/>
        <w:spacing w:after="0"/>
        <w:jc w:val="right"/>
        <w:rPr>
          <w:rFonts w:ascii="Arial" w:eastAsia="Arial" w:hAnsi="Arial" w:cs="Arial"/>
          <w:b/>
          <w:sz w:val="24"/>
          <w:szCs w:val="24"/>
        </w:rPr>
      </w:pPr>
    </w:p>
    <w:p w:rsidR="004A7B9A" w:rsidRPr="00EC227B" w:rsidRDefault="004A7B9A" w:rsidP="004F469D">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BANDO </w:t>
      </w:r>
      <w:proofErr w:type="spellStart"/>
      <w:r>
        <w:rPr>
          <w:rFonts w:ascii="Arial" w:eastAsia="Times New Roman" w:hAnsi="Arial" w:cs="Arial"/>
          <w:b/>
          <w:sz w:val="24"/>
          <w:szCs w:val="24"/>
        </w:rPr>
        <w:t>DI</w:t>
      </w:r>
      <w:proofErr w:type="spellEnd"/>
      <w:r>
        <w:rPr>
          <w:rFonts w:ascii="Arial" w:eastAsia="Times New Roman" w:hAnsi="Arial" w:cs="Arial"/>
          <w:b/>
          <w:sz w:val="24"/>
          <w:szCs w:val="24"/>
        </w:rPr>
        <w:t xml:space="preserve"> CUI ALL’OBIETTIVO N. 6</w:t>
      </w:r>
      <w:r w:rsidRPr="00EC227B">
        <w:rPr>
          <w:rFonts w:ascii="Arial" w:eastAsia="Times New Roman" w:hAnsi="Arial" w:cs="Arial"/>
          <w:b/>
          <w:sz w:val="24"/>
          <w:szCs w:val="24"/>
        </w:rPr>
        <w:t xml:space="preserve"> DELLA DELIBERA G.C. </w:t>
      </w:r>
      <w:r w:rsidR="004F469D">
        <w:rPr>
          <w:rFonts w:ascii="Arial" w:eastAsia="Times New Roman" w:hAnsi="Arial" w:cs="Arial"/>
          <w:b/>
          <w:sz w:val="24"/>
          <w:szCs w:val="24"/>
        </w:rPr>
        <w:t>110</w:t>
      </w:r>
      <w:r w:rsidRPr="00EC227B">
        <w:rPr>
          <w:rFonts w:ascii="Arial" w:eastAsia="Times New Roman" w:hAnsi="Arial" w:cs="Arial"/>
          <w:b/>
          <w:sz w:val="24"/>
          <w:szCs w:val="24"/>
        </w:rPr>
        <w:t xml:space="preserve"> del </w:t>
      </w:r>
      <w:r>
        <w:rPr>
          <w:rFonts w:ascii="Arial" w:eastAsia="Times New Roman" w:hAnsi="Arial" w:cs="Arial"/>
          <w:b/>
          <w:sz w:val="24"/>
          <w:szCs w:val="24"/>
        </w:rPr>
        <w:t>06.10.2016</w:t>
      </w:r>
    </w:p>
    <w:p w:rsidR="004A7B9A" w:rsidRPr="00EC227B" w:rsidRDefault="004A7B9A" w:rsidP="004F469D">
      <w:pPr>
        <w:spacing w:after="0" w:line="240" w:lineRule="auto"/>
        <w:jc w:val="center"/>
        <w:rPr>
          <w:rFonts w:ascii="Arial" w:eastAsia="Times New Roman" w:hAnsi="Arial" w:cs="Arial"/>
          <w:b/>
          <w:sz w:val="24"/>
          <w:szCs w:val="24"/>
        </w:rPr>
      </w:pPr>
      <w:r w:rsidRPr="00EC227B">
        <w:rPr>
          <w:rFonts w:ascii="Arial" w:eastAsia="Times New Roman" w:hAnsi="Arial" w:cs="Arial"/>
          <w:b/>
          <w:sz w:val="24"/>
          <w:szCs w:val="24"/>
        </w:rPr>
        <w:tab/>
      </w:r>
      <w:r w:rsidRPr="00EC227B">
        <w:rPr>
          <w:rFonts w:ascii="Arial" w:eastAsia="Times New Roman" w:hAnsi="Arial" w:cs="Arial"/>
          <w:b/>
          <w:sz w:val="24"/>
          <w:szCs w:val="24"/>
        </w:rPr>
        <w:tab/>
      </w:r>
      <w:r w:rsidRPr="00EC227B">
        <w:rPr>
          <w:rFonts w:ascii="Arial" w:eastAsia="Times New Roman" w:hAnsi="Arial" w:cs="Arial"/>
          <w:b/>
          <w:sz w:val="24"/>
          <w:szCs w:val="24"/>
        </w:rPr>
        <w:tab/>
      </w:r>
      <w:r w:rsidRPr="00EC227B">
        <w:rPr>
          <w:rFonts w:ascii="Arial" w:eastAsia="Times New Roman" w:hAnsi="Arial" w:cs="Arial"/>
          <w:b/>
          <w:sz w:val="24"/>
          <w:szCs w:val="24"/>
        </w:rPr>
        <w:tab/>
      </w:r>
      <w:r w:rsidRPr="00EC227B">
        <w:rPr>
          <w:rFonts w:ascii="Arial" w:eastAsia="Times New Roman" w:hAnsi="Arial" w:cs="Arial"/>
          <w:b/>
          <w:sz w:val="24"/>
          <w:szCs w:val="24"/>
        </w:rPr>
        <w:tab/>
      </w:r>
      <w:r w:rsidRPr="00EC227B">
        <w:rPr>
          <w:rFonts w:ascii="Arial" w:eastAsia="Times New Roman" w:hAnsi="Arial" w:cs="Arial"/>
          <w:b/>
          <w:sz w:val="24"/>
          <w:szCs w:val="24"/>
        </w:rPr>
        <w:tab/>
      </w:r>
    </w:p>
    <w:p w:rsidR="004A7B9A" w:rsidRDefault="004A7B9A" w:rsidP="004F469D">
      <w:pPr>
        <w:spacing w:after="0" w:line="240" w:lineRule="auto"/>
        <w:rPr>
          <w:rFonts w:ascii="Arial" w:eastAsia="Times New Roman" w:hAnsi="Arial" w:cs="Arial"/>
          <w:sz w:val="24"/>
          <w:szCs w:val="24"/>
        </w:rPr>
      </w:pPr>
    </w:p>
    <w:p w:rsidR="004A7B9A" w:rsidRDefault="004A7B9A" w:rsidP="004F469D">
      <w:pPr>
        <w:pStyle w:val="normal"/>
        <w:spacing w:after="0" w:line="240" w:lineRule="auto"/>
        <w:jc w:val="center"/>
      </w:pPr>
      <w:r>
        <w:rPr>
          <w:rFonts w:ascii="Arial" w:eastAsia="Times New Roman" w:hAnsi="Arial" w:cs="Arial"/>
          <w:b/>
          <w:sz w:val="24"/>
          <w:szCs w:val="24"/>
        </w:rPr>
        <w:t xml:space="preserve">PROPOSTA </w:t>
      </w:r>
      <w:proofErr w:type="spellStart"/>
      <w:r>
        <w:rPr>
          <w:rFonts w:ascii="Arial" w:eastAsia="Times New Roman" w:hAnsi="Arial" w:cs="Arial"/>
          <w:b/>
          <w:sz w:val="24"/>
          <w:szCs w:val="24"/>
        </w:rPr>
        <w:t>DI</w:t>
      </w:r>
      <w:proofErr w:type="spellEnd"/>
      <w:r>
        <w:rPr>
          <w:rFonts w:ascii="Arial" w:eastAsia="Times New Roman" w:hAnsi="Arial" w:cs="Arial"/>
          <w:b/>
          <w:sz w:val="24"/>
          <w:szCs w:val="24"/>
        </w:rPr>
        <w:t xml:space="preserve"> COLLABORAZIONE</w:t>
      </w:r>
      <w:r w:rsidRPr="00021729">
        <w:rPr>
          <w:rFonts w:ascii="Arial" w:eastAsia="Times New Roman" w:hAnsi="Arial" w:cs="Arial"/>
          <w:b/>
          <w:sz w:val="24"/>
          <w:szCs w:val="24"/>
        </w:rPr>
        <w:t xml:space="preserve"> </w:t>
      </w:r>
      <w:bookmarkStart w:id="0" w:name="_GoBack"/>
      <w:bookmarkEnd w:id="0"/>
      <w:r w:rsidRPr="00021729">
        <w:rPr>
          <w:rFonts w:ascii="Arial" w:eastAsia="Times New Roman" w:hAnsi="Arial" w:cs="Arial"/>
          <w:b/>
          <w:sz w:val="24"/>
          <w:szCs w:val="24"/>
        </w:rPr>
        <w:t xml:space="preserve">PER </w:t>
      </w:r>
      <w:r>
        <w:rPr>
          <w:rFonts w:ascii="Arial" w:eastAsia="Arial" w:hAnsi="Arial" w:cs="Arial"/>
          <w:b/>
          <w:sz w:val="24"/>
          <w:szCs w:val="24"/>
        </w:rPr>
        <w:t>LO SVILUPPO  DELL’ANTICO BORGO TRAMITE RIVITALIZZAZIONE DELL’OSPITALITA’ TURISTICA NEI</w:t>
      </w:r>
    </w:p>
    <w:p w:rsidR="004A7B9A" w:rsidRDefault="004A7B9A" w:rsidP="004F469D">
      <w:pPr>
        <w:pStyle w:val="normal"/>
        <w:spacing w:after="0" w:line="240" w:lineRule="auto"/>
        <w:jc w:val="center"/>
      </w:pPr>
      <w:r>
        <w:rPr>
          <w:rFonts w:ascii="Arial" w:eastAsia="Arial" w:hAnsi="Arial" w:cs="Arial"/>
          <w:b/>
          <w:sz w:val="24"/>
          <w:szCs w:val="24"/>
        </w:rPr>
        <w:t xml:space="preserve">CENTRI  STORICI </w:t>
      </w:r>
      <w:proofErr w:type="spellStart"/>
      <w:r>
        <w:rPr>
          <w:rFonts w:ascii="Arial" w:eastAsia="Arial" w:hAnsi="Arial" w:cs="Arial"/>
          <w:b/>
          <w:sz w:val="24"/>
          <w:szCs w:val="24"/>
        </w:rPr>
        <w:t>DI</w:t>
      </w:r>
      <w:proofErr w:type="spellEnd"/>
      <w:r>
        <w:rPr>
          <w:rFonts w:ascii="Arial" w:eastAsia="Arial" w:hAnsi="Arial" w:cs="Arial"/>
          <w:b/>
          <w:sz w:val="24"/>
          <w:szCs w:val="24"/>
        </w:rPr>
        <w:t xml:space="preserve"> SANTA MARIA  A MONTE E MONTECALVOLI </w:t>
      </w:r>
    </w:p>
    <w:p w:rsidR="004A7B9A" w:rsidRPr="00021729" w:rsidRDefault="004A7B9A" w:rsidP="004F469D">
      <w:pPr>
        <w:spacing w:after="0" w:line="240" w:lineRule="auto"/>
        <w:jc w:val="center"/>
        <w:rPr>
          <w:rFonts w:ascii="Arial" w:eastAsia="Times New Roman" w:hAnsi="Arial" w:cs="Arial"/>
          <w:sz w:val="24"/>
          <w:szCs w:val="24"/>
        </w:rPr>
      </w:pPr>
    </w:p>
    <w:p w:rsidR="004A7B9A" w:rsidRPr="00EC227B" w:rsidRDefault="004A7B9A" w:rsidP="004F469D">
      <w:pPr>
        <w:spacing w:after="0" w:line="240" w:lineRule="auto"/>
        <w:rPr>
          <w:rFonts w:ascii="Arial" w:eastAsia="Times New Roman" w:hAnsi="Arial" w:cs="Arial"/>
          <w:sz w:val="24"/>
          <w:szCs w:val="24"/>
        </w:rPr>
      </w:pPr>
    </w:p>
    <w:p w:rsidR="004A7B9A" w:rsidRPr="00EC227B" w:rsidRDefault="004A7B9A" w:rsidP="004F469D">
      <w:pPr>
        <w:spacing w:after="0" w:line="240" w:lineRule="auto"/>
        <w:rPr>
          <w:rFonts w:ascii="Arial" w:eastAsia="Times New Roman" w:hAnsi="Arial" w:cs="Arial"/>
          <w:sz w:val="24"/>
          <w:szCs w:val="24"/>
        </w:rPr>
      </w:pPr>
      <w:r w:rsidRPr="00EC227B">
        <w:rPr>
          <w:rFonts w:ascii="Arial" w:eastAsia="Times New Roman" w:hAnsi="Arial" w:cs="Arial"/>
          <w:sz w:val="24"/>
          <w:szCs w:val="24"/>
        </w:rPr>
        <w:t>L’Amministrazione Comunale informa la cittadinanza che:</w:t>
      </w:r>
    </w:p>
    <w:p w:rsidR="004A7B9A" w:rsidRPr="00EC227B" w:rsidRDefault="004A7B9A" w:rsidP="004F469D">
      <w:pPr>
        <w:spacing w:after="0" w:line="240" w:lineRule="auto"/>
        <w:rPr>
          <w:rFonts w:ascii="Arial" w:eastAsia="Times New Roman" w:hAnsi="Arial" w:cs="Arial"/>
          <w:sz w:val="24"/>
          <w:szCs w:val="24"/>
        </w:rPr>
      </w:pPr>
    </w:p>
    <w:p w:rsidR="004A7B9A" w:rsidRPr="00EC227B" w:rsidRDefault="004A7B9A" w:rsidP="004F469D">
      <w:pPr>
        <w:spacing w:after="0" w:line="240" w:lineRule="auto"/>
        <w:rPr>
          <w:rFonts w:ascii="Arial" w:eastAsia="Times New Roman" w:hAnsi="Arial" w:cs="Arial"/>
          <w:sz w:val="24"/>
          <w:szCs w:val="24"/>
        </w:rPr>
      </w:pPr>
      <w:r w:rsidRPr="00EC227B">
        <w:rPr>
          <w:rFonts w:ascii="Arial" w:eastAsia="Times New Roman" w:hAnsi="Arial" w:cs="Arial"/>
          <w:sz w:val="24"/>
          <w:szCs w:val="24"/>
        </w:rPr>
        <w:t>- il consiglio comunale, con atto n. 15 del 13 Marzo 2016 ha approvato la seguente delibera avente ad oggetto: ”REGOLAMENTO PER L’APPLICAZIONE DEL  BARATTO    AMMINISTRATIVO, ai sensi  dell’art.  24 della legge. 164  del  2014”.</w:t>
      </w:r>
    </w:p>
    <w:p w:rsidR="004A7B9A" w:rsidRDefault="004A7B9A" w:rsidP="004F469D">
      <w:pPr>
        <w:spacing w:after="0" w:line="240" w:lineRule="auto"/>
        <w:jc w:val="center"/>
        <w:rPr>
          <w:rFonts w:ascii="Arial" w:eastAsia="Times New Roman" w:hAnsi="Arial" w:cs="Arial"/>
          <w:sz w:val="24"/>
          <w:szCs w:val="24"/>
        </w:rPr>
      </w:pPr>
    </w:p>
    <w:p w:rsidR="004A7B9A" w:rsidRPr="00EC227B" w:rsidRDefault="004A7B9A" w:rsidP="004F469D">
      <w:pPr>
        <w:pStyle w:val="normal"/>
        <w:spacing w:after="0" w:line="240" w:lineRule="auto"/>
        <w:rPr>
          <w:rFonts w:ascii="Arial" w:eastAsia="Times New Roman" w:hAnsi="Arial" w:cs="Arial"/>
          <w:sz w:val="24"/>
          <w:szCs w:val="24"/>
        </w:rPr>
      </w:pPr>
      <w:r w:rsidRPr="00EC227B">
        <w:rPr>
          <w:rFonts w:ascii="Arial" w:eastAsia="Times New Roman" w:hAnsi="Arial" w:cs="Arial"/>
          <w:sz w:val="24"/>
          <w:szCs w:val="24"/>
        </w:rPr>
        <w:t xml:space="preserve">- la Giunta Comunale, con atto n. </w:t>
      </w:r>
      <w:r w:rsidR="004F469D">
        <w:rPr>
          <w:rFonts w:ascii="Arial" w:eastAsia="Times New Roman" w:hAnsi="Arial" w:cs="Arial"/>
          <w:sz w:val="24"/>
          <w:szCs w:val="24"/>
        </w:rPr>
        <w:t>110</w:t>
      </w:r>
      <w:r w:rsidRPr="00EC227B">
        <w:rPr>
          <w:rFonts w:ascii="Arial" w:eastAsia="Times New Roman" w:hAnsi="Arial" w:cs="Arial"/>
          <w:sz w:val="24"/>
          <w:szCs w:val="24"/>
        </w:rPr>
        <w:t xml:space="preserve">  del </w:t>
      </w:r>
      <w:r>
        <w:rPr>
          <w:rFonts w:ascii="Arial" w:eastAsia="Times New Roman" w:hAnsi="Arial" w:cs="Arial"/>
          <w:sz w:val="24"/>
          <w:szCs w:val="24"/>
        </w:rPr>
        <w:t>06.10.2016</w:t>
      </w:r>
      <w:r w:rsidRPr="00EC227B">
        <w:rPr>
          <w:rFonts w:ascii="Arial" w:eastAsia="Times New Roman" w:hAnsi="Arial" w:cs="Arial"/>
          <w:sz w:val="24"/>
          <w:szCs w:val="24"/>
        </w:rPr>
        <w:t xml:space="preserve"> ha approvato la seguente delibera avente ad oggetto:  </w:t>
      </w:r>
      <w:r w:rsidRPr="00EC227B">
        <w:rPr>
          <w:rFonts w:ascii="Arial" w:eastAsia="Times New Roman" w:hAnsi="Arial" w:cs="Arial"/>
          <w:b/>
          <w:sz w:val="24"/>
          <w:szCs w:val="24"/>
        </w:rPr>
        <w:t>“</w:t>
      </w:r>
      <w:r>
        <w:rPr>
          <w:rFonts w:ascii="Arial" w:eastAsia="Times New Roman" w:hAnsi="Arial" w:cs="Arial"/>
          <w:b/>
          <w:sz w:val="24"/>
          <w:szCs w:val="24"/>
        </w:rPr>
        <w:t xml:space="preserve">PROPOSTA </w:t>
      </w:r>
      <w:proofErr w:type="spellStart"/>
      <w:r>
        <w:rPr>
          <w:rFonts w:ascii="Arial" w:eastAsia="Times New Roman" w:hAnsi="Arial" w:cs="Arial"/>
          <w:b/>
          <w:sz w:val="24"/>
          <w:szCs w:val="24"/>
        </w:rPr>
        <w:t>DI</w:t>
      </w:r>
      <w:proofErr w:type="spellEnd"/>
      <w:r>
        <w:rPr>
          <w:rFonts w:ascii="Arial" w:eastAsia="Times New Roman" w:hAnsi="Arial" w:cs="Arial"/>
          <w:b/>
          <w:sz w:val="24"/>
          <w:szCs w:val="24"/>
        </w:rPr>
        <w:t xml:space="preserve"> COLLABORAZIONE</w:t>
      </w:r>
      <w:r w:rsidRPr="00021729">
        <w:rPr>
          <w:rFonts w:ascii="Arial" w:eastAsia="Times New Roman" w:hAnsi="Arial" w:cs="Arial"/>
          <w:b/>
          <w:sz w:val="24"/>
          <w:szCs w:val="24"/>
        </w:rPr>
        <w:t xml:space="preserve"> PER </w:t>
      </w:r>
      <w:r>
        <w:rPr>
          <w:rFonts w:ascii="Arial" w:eastAsia="Arial" w:hAnsi="Arial" w:cs="Arial"/>
          <w:b/>
          <w:sz w:val="24"/>
          <w:szCs w:val="24"/>
        </w:rPr>
        <w:t xml:space="preserve">LO SVILUPPO  </w:t>
      </w:r>
      <w:r w:rsidR="00E01596">
        <w:rPr>
          <w:rFonts w:ascii="Arial" w:eastAsia="Arial" w:hAnsi="Arial" w:cs="Arial"/>
          <w:b/>
          <w:sz w:val="24"/>
          <w:szCs w:val="24"/>
        </w:rPr>
        <w:t>DE</w:t>
      </w:r>
      <w:r>
        <w:rPr>
          <w:rFonts w:ascii="Arial" w:eastAsia="Arial" w:hAnsi="Arial" w:cs="Arial"/>
          <w:b/>
          <w:sz w:val="24"/>
          <w:szCs w:val="24"/>
        </w:rPr>
        <w:t>LL’ANTICO BORGO TRAMITE RIVITALIZZAZIONE DELL’OSPITALITA’ TURISTICA NEI</w:t>
      </w:r>
      <w:r w:rsidR="00E01596">
        <w:rPr>
          <w:rFonts w:ascii="Arial" w:eastAsia="Arial" w:hAnsi="Arial" w:cs="Arial"/>
          <w:b/>
          <w:sz w:val="24"/>
          <w:szCs w:val="24"/>
        </w:rPr>
        <w:t xml:space="preserve"> </w:t>
      </w:r>
      <w:r>
        <w:rPr>
          <w:rFonts w:ascii="Arial" w:eastAsia="Arial" w:hAnsi="Arial" w:cs="Arial"/>
          <w:b/>
          <w:sz w:val="24"/>
          <w:szCs w:val="24"/>
        </w:rPr>
        <w:t xml:space="preserve">CENTRI  STORICI </w:t>
      </w:r>
      <w:proofErr w:type="spellStart"/>
      <w:r>
        <w:rPr>
          <w:rFonts w:ascii="Arial" w:eastAsia="Arial" w:hAnsi="Arial" w:cs="Arial"/>
          <w:b/>
          <w:sz w:val="24"/>
          <w:szCs w:val="24"/>
        </w:rPr>
        <w:t>DI</w:t>
      </w:r>
      <w:proofErr w:type="spellEnd"/>
      <w:r>
        <w:rPr>
          <w:rFonts w:ascii="Arial" w:eastAsia="Arial" w:hAnsi="Arial" w:cs="Arial"/>
          <w:b/>
          <w:sz w:val="24"/>
          <w:szCs w:val="24"/>
        </w:rPr>
        <w:t xml:space="preserve"> SANTA MARIA  A MONTE E MONTECALVOL</w:t>
      </w:r>
      <w:r w:rsidR="00E01596">
        <w:rPr>
          <w:rFonts w:ascii="Arial" w:eastAsia="Arial" w:hAnsi="Arial" w:cs="Arial"/>
          <w:b/>
          <w:sz w:val="24"/>
          <w:szCs w:val="24"/>
        </w:rPr>
        <w:t>I</w:t>
      </w:r>
      <w:r w:rsidRPr="00EC227B">
        <w:rPr>
          <w:rFonts w:ascii="Arial" w:eastAsia="Times New Roman" w:hAnsi="Arial" w:cs="Arial"/>
          <w:b/>
          <w:i/>
          <w:iCs/>
          <w:sz w:val="24"/>
          <w:szCs w:val="24"/>
        </w:rPr>
        <w:t>”</w:t>
      </w:r>
      <w:r w:rsidRPr="00EC227B">
        <w:rPr>
          <w:rFonts w:ascii="Arial" w:eastAsia="Times New Roman" w:hAnsi="Arial" w:cs="Arial"/>
          <w:sz w:val="24"/>
          <w:szCs w:val="24"/>
        </w:rPr>
        <w:t>.</w:t>
      </w:r>
    </w:p>
    <w:p w:rsidR="009E2BC5" w:rsidRDefault="009E2BC5" w:rsidP="004F469D">
      <w:pPr>
        <w:pStyle w:val="normal"/>
        <w:spacing w:after="0" w:line="240" w:lineRule="auto"/>
        <w:jc w:val="center"/>
      </w:pPr>
    </w:p>
    <w:p w:rsidR="009E2BC5" w:rsidRDefault="0021733D" w:rsidP="004F469D">
      <w:pPr>
        <w:pStyle w:val="normal"/>
        <w:spacing w:before="62" w:after="62" w:line="240" w:lineRule="auto"/>
        <w:jc w:val="both"/>
      </w:pPr>
      <w:r>
        <w:rPr>
          <w:rFonts w:ascii="Arial" w:eastAsia="Arial" w:hAnsi="Arial" w:cs="Arial"/>
          <w:sz w:val="24"/>
          <w:szCs w:val="24"/>
        </w:rPr>
        <w:t>Ai sensi dell’art. 7  del Regolamento sul Baratto Amministrativo- “Proposte di collaborazione su sollecitazione dell’Amministrazione” –  l’Amministrazione Comunale intende rivitalizzare e riq</w:t>
      </w:r>
      <w:r w:rsidR="0091617F">
        <w:rPr>
          <w:rFonts w:ascii="Arial" w:eastAsia="Arial" w:hAnsi="Arial" w:cs="Arial"/>
          <w:sz w:val="24"/>
          <w:szCs w:val="24"/>
        </w:rPr>
        <w:t>ualificare i Centri Storici di S</w:t>
      </w:r>
      <w:r>
        <w:rPr>
          <w:rFonts w:ascii="Arial" w:eastAsia="Arial" w:hAnsi="Arial" w:cs="Arial"/>
          <w:sz w:val="24"/>
          <w:szCs w:val="24"/>
        </w:rPr>
        <w:t>anta Maria a Monte e Montecalvoli.</w:t>
      </w:r>
    </w:p>
    <w:p w:rsidR="009E2BC5" w:rsidRDefault="0021733D" w:rsidP="004F469D">
      <w:pPr>
        <w:pStyle w:val="normal"/>
        <w:spacing w:before="62" w:after="62" w:line="240" w:lineRule="auto"/>
        <w:jc w:val="both"/>
      </w:pPr>
      <w:r>
        <w:rPr>
          <w:rFonts w:ascii="Arial" w:eastAsia="Arial" w:hAnsi="Arial" w:cs="Arial"/>
          <w:sz w:val="24"/>
          <w:szCs w:val="24"/>
        </w:rPr>
        <w:t xml:space="preserve">Con il presente bando l’Amministrazione Comunale intende coinvolgere i proprietari di appartamenti nei centri storici di Santa Maria a Monte e Montecalvoli  in un progetto volto alla promozione turistica del proprio territorio ed in particolare </w:t>
      </w:r>
      <w:r w:rsidR="00F51C63">
        <w:rPr>
          <w:rFonts w:ascii="Arial" w:eastAsia="Arial" w:hAnsi="Arial" w:cs="Arial"/>
          <w:sz w:val="24"/>
          <w:szCs w:val="24"/>
        </w:rPr>
        <w:t>per</w:t>
      </w:r>
      <w:r>
        <w:rPr>
          <w:rFonts w:ascii="Arial" w:eastAsia="Arial" w:hAnsi="Arial" w:cs="Arial"/>
          <w:sz w:val="24"/>
          <w:szCs w:val="24"/>
        </w:rPr>
        <w:t xml:space="preserve"> mettere a disposizione gli appartamenti ristrutturati e ben arredati   ai fini della ospitalità turistica.</w:t>
      </w:r>
    </w:p>
    <w:p w:rsidR="009E2BC5" w:rsidRDefault="0021733D" w:rsidP="004F469D">
      <w:pPr>
        <w:pStyle w:val="normal"/>
        <w:spacing w:before="62" w:after="62" w:line="240" w:lineRule="auto"/>
        <w:jc w:val="both"/>
      </w:pPr>
      <w:r>
        <w:rPr>
          <w:rFonts w:ascii="Arial" w:eastAsia="Arial" w:hAnsi="Arial" w:cs="Arial"/>
          <w:sz w:val="24"/>
          <w:szCs w:val="24"/>
        </w:rPr>
        <w:t>Obiettivo finale dell’azione è il rilancio e la promozione del territorio da effettuarsi con la collaborazione attiva dei cittadini.</w:t>
      </w:r>
    </w:p>
    <w:p w:rsidR="009E2BC5" w:rsidRDefault="0021733D" w:rsidP="004F469D">
      <w:pPr>
        <w:pStyle w:val="normal"/>
        <w:spacing w:before="120" w:after="120" w:line="240" w:lineRule="auto"/>
        <w:jc w:val="both"/>
      </w:pPr>
      <w:r>
        <w:rPr>
          <w:rFonts w:ascii="Arial" w:eastAsia="Arial" w:hAnsi="Arial" w:cs="Arial"/>
          <w:sz w:val="24"/>
          <w:szCs w:val="24"/>
        </w:rPr>
        <w:t>Per raggiungere tale obiettivo, occorre favorire l’ospitalità turistica nei centri Storici di Santa Maria a Monte  e Montecalvoli.</w:t>
      </w:r>
    </w:p>
    <w:p w:rsidR="009E2BC5" w:rsidRDefault="0021733D" w:rsidP="004F469D">
      <w:pPr>
        <w:pStyle w:val="normal"/>
        <w:spacing w:before="120" w:after="120" w:line="240" w:lineRule="auto"/>
        <w:jc w:val="both"/>
      </w:pPr>
      <w:r>
        <w:rPr>
          <w:rFonts w:ascii="Arial" w:eastAsia="Arial" w:hAnsi="Arial" w:cs="Arial"/>
          <w:sz w:val="24"/>
          <w:szCs w:val="24"/>
        </w:rPr>
        <w:t xml:space="preserve">L’attuazione ed il raggiungimento di tale obiettivo è affidato all’attività dei privati, singoli e/o associati, in via sussidiaria all’Amministrazione Comunale e ciò costituirà oggetto di baratto amministrativo.  </w:t>
      </w:r>
    </w:p>
    <w:p w:rsidR="009E2BC5" w:rsidRDefault="009E2BC5" w:rsidP="004F469D">
      <w:pPr>
        <w:pStyle w:val="normal"/>
        <w:spacing w:before="62" w:after="62" w:line="240" w:lineRule="auto"/>
        <w:jc w:val="both"/>
      </w:pPr>
    </w:p>
    <w:p w:rsidR="009E2BC5" w:rsidRDefault="0021733D" w:rsidP="004F469D">
      <w:pPr>
        <w:pStyle w:val="normal"/>
        <w:numPr>
          <w:ilvl w:val="0"/>
          <w:numId w:val="4"/>
        </w:numPr>
        <w:spacing w:before="120" w:after="120" w:line="240" w:lineRule="auto"/>
        <w:ind w:hanging="360"/>
        <w:jc w:val="center"/>
        <w:rPr>
          <w:rFonts w:ascii="Arial" w:eastAsia="Arial" w:hAnsi="Arial" w:cs="Arial"/>
          <w:sz w:val="24"/>
          <w:szCs w:val="24"/>
        </w:rPr>
      </w:pPr>
      <w:r>
        <w:rPr>
          <w:rFonts w:ascii="Arial" w:eastAsia="Arial" w:hAnsi="Arial" w:cs="Arial"/>
          <w:b/>
          <w:sz w:val="24"/>
          <w:szCs w:val="24"/>
        </w:rPr>
        <w:t>SOGGETTI ATTIVI</w:t>
      </w:r>
    </w:p>
    <w:p w:rsidR="009E2BC5" w:rsidRDefault="0021733D" w:rsidP="004F469D">
      <w:pPr>
        <w:pStyle w:val="normal"/>
        <w:spacing w:before="120" w:after="120" w:line="240" w:lineRule="auto"/>
        <w:jc w:val="both"/>
      </w:pPr>
      <w:r>
        <w:rPr>
          <w:rFonts w:ascii="Arial" w:eastAsia="Arial" w:hAnsi="Arial" w:cs="Arial"/>
          <w:sz w:val="24"/>
          <w:szCs w:val="24"/>
        </w:rPr>
        <w:t>A tal fine , si propone</w:t>
      </w:r>
      <w:r w:rsidR="00373A40">
        <w:rPr>
          <w:rFonts w:ascii="Arial" w:eastAsia="Arial" w:hAnsi="Arial" w:cs="Arial"/>
          <w:sz w:val="24"/>
          <w:szCs w:val="24"/>
        </w:rPr>
        <w:t xml:space="preserve"> </w:t>
      </w:r>
      <w:r>
        <w:rPr>
          <w:rFonts w:ascii="Arial" w:eastAsia="Arial" w:hAnsi="Arial" w:cs="Arial"/>
          <w:b/>
          <w:sz w:val="24"/>
          <w:szCs w:val="24"/>
        </w:rPr>
        <w:t>ai  proprietari</w:t>
      </w:r>
      <w:r>
        <w:rPr>
          <w:rFonts w:ascii="Arial" w:eastAsia="Arial" w:hAnsi="Arial" w:cs="Arial"/>
          <w:sz w:val="24"/>
          <w:szCs w:val="24"/>
        </w:rPr>
        <w:t xml:space="preserve"> o </w:t>
      </w:r>
      <w:r w:rsidRPr="00373A40">
        <w:rPr>
          <w:rFonts w:ascii="Arial" w:eastAsia="Arial" w:hAnsi="Arial" w:cs="Arial"/>
          <w:b/>
          <w:sz w:val="24"/>
          <w:szCs w:val="24"/>
        </w:rPr>
        <w:t xml:space="preserve">titolari di diritti reali di godimento </w:t>
      </w:r>
      <w:r>
        <w:rPr>
          <w:rFonts w:ascii="Arial" w:eastAsia="Arial" w:hAnsi="Arial" w:cs="Arial"/>
          <w:sz w:val="24"/>
          <w:szCs w:val="24"/>
        </w:rPr>
        <w:t>di appartamenti ristrutturati e ben arredati nei centri storici di Santa Maria a Monte e Montecalvoli</w:t>
      </w:r>
      <w:r w:rsidR="0091617F">
        <w:rPr>
          <w:rFonts w:ascii="Arial" w:eastAsia="Arial" w:hAnsi="Arial" w:cs="Arial"/>
          <w:sz w:val="24"/>
          <w:szCs w:val="24"/>
        </w:rPr>
        <w:t>,</w:t>
      </w:r>
      <w:r>
        <w:rPr>
          <w:rFonts w:ascii="Arial" w:eastAsia="Arial" w:hAnsi="Arial" w:cs="Arial"/>
          <w:sz w:val="24"/>
          <w:szCs w:val="24"/>
        </w:rPr>
        <w:t xml:space="preserve"> che sono interessati ad aderire alla proposta dell’Ente,  di mettere a disposizione l’immobile fino ad un massimo di </w:t>
      </w:r>
      <w:r w:rsidR="001A63B2">
        <w:rPr>
          <w:rFonts w:ascii="Arial" w:eastAsia="Arial" w:hAnsi="Arial" w:cs="Arial"/>
          <w:sz w:val="24"/>
          <w:szCs w:val="24"/>
        </w:rPr>
        <w:t xml:space="preserve">22 settimane  </w:t>
      </w:r>
      <w:r>
        <w:rPr>
          <w:rFonts w:ascii="Arial" w:eastAsia="Arial" w:hAnsi="Arial" w:cs="Arial"/>
          <w:sz w:val="24"/>
          <w:szCs w:val="24"/>
        </w:rPr>
        <w:t xml:space="preserve">durante l’anno ai fini dell’ospitalità turistica. </w:t>
      </w:r>
    </w:p>
    <w:p w:rsidR="009E2BC5" w:rsidRDefault="009E2BC5" w:rsidP="004F469D">
      <w:pPr>
        <w:pStyle w:val="normal"/>
        <w:spacing w:before="120" w:after="120" w:line="240" w:lineRule="auto"/>
        <w:jc w:val="center"/>
      </w:pPr>
    </w:p>
    <w:p w:rsidR="009E2BC5" w:rsidRDefault="0021733D" w:rsidP="004F469D">
      <w:pPr>
        <w:pStyle w:val="normal"/>
        <w:numPr>
          <w:ilvl w:val="0"/>
          <w:numId w:val="4"/>
        </w:numPr>
        <w:spacing w:before="120" w:after="120" w:line="240" w:lineRule="auto"/>
        <w:ind w:hanging="360"/>
        <w:jc w:val="center"/>
        <w:rPr>
          <w:rFonts w:ascii="Arial" w:eastAsia="Arial" w:hAnsi="Arial" w:cs="Arial"/>
          <w:sz w:val="24"/>
          <w:szCs w:val="24"/>
        </w:rPr>
      </w:pPr>
      <w:r>
        <w:rPr>
          <w:rFonts w:ascii="Arial" w:eastAsia="Arial" w:hAnsi="Arial" w:cs="Arial"/>
          <w:b/>
          <w:sz w:val="24"/>
          <w:szCs w:val="24"/>
        </w:rPr>
        <w:t>COMMISSIONE TECNICA</w:t>
      </w:r>
    </w:p>
    <w:p w:rsidR="009E2BC5" w:rsidRDefault="0021733D" w:rsidP="004F469D">
      <w:pPr>
        <w:pStyle w:val="normal"/>
        <w:spacing w:before="120" w:after="120" w:line="240" w:lineRule="auto"/>
        <w:jc w:val="both"/>
      </w:pPr>
      <w:r>
        <w:rPr>
          <w:rFonts w:ascii="Arial" w:eastAsia="Arial" w:hAnsi="Arial" w:cs="Arial"/>
          <w:sz w:val="24"/>
          <w:szCs w:val="24"/>
        </w:rPr>
        <w:t xml:space="preserve">La Commissione Tecnica, come prevista dal vigente Regolamento sul Baratto Amministrativo, coordinerà l’azione, sorveglierà sull’attuazione della proposta ed individuerà il baratto amministrativo previsto nel presente bando . </w:t>
      </w:r>
    </w:p>
    <w:p w:rsidR="009E2BC5" w:rsidRDefault="009E2BC5" w:rsidP="004F469D">
      <w:pPr>
        <w:pStyle w:val="normal"/>
        <w:spacing w:before="120" w:after="120" w:line="240" w:lineRule="auto"/>
        <w:jc w:val="both"/>
      </w:pPr>
    </w:p>
    <w:p w:rsidR="009E2BC5" w:rsidRDefault="0021733D" w:rsidP="004F469D">
      <w:pPr>
        <w:pStyle w:val="normal"/>
        <w:numPr>
          <w:ilvl w:val="0"/>
          <w:numId w:val="4"/>
        </w:numPr>
        <w:spacing w:before="120" w:after="120" w:line="240" w:lineRule="auto"/>
        <w:ind w:hanging="360"/>
        <w:jc w:val="center"/>
        <w:rPr>
          <w:rFonts w:ascii="Arial" w:eastAsia="Arial" w:hAnsi="Arial" w:cs="Arial"/>
          <w:sz w:val="24"/>
          <w:szCs w:val="24"/>
        </w:rPr>
        <w:sectPr w:rsidR="009E2BC5">
          <w:pgSz w:w="11906" w:h="16838"/>
          <w:pgMar w:top="1417" w:right="1134" w:bottom="1134" w:left="1134" w:header="720" w:footer="720" w:gutter="0"/>
          <w:pgNumType w:start="1"/>
          <w:cols w:space="720"/>
        </w:sectPr>
      </w:pPr>
      <w:r>
        <w:rPr>
          <w:rFonts w:ascii="Arial" w:eastAsia="Arial" w:hAnsi="Arial" w:cs="Arial"/>
          <w:b/>
          <w:sz w:val="24"/>
          <w:szCs w:val="24"/>
        </w:rPr>
        <w:t>OGGETTO DEL BANDO</w:t>
      </w:r>
    </w:p>
    <w:p w:rsidR="009E2BC5" w:rsidRPr="00536601" w:rsidRDefault="0021733D" w:rsidP="004F469D">
      <w:pPr>
        <w:pStyle w:val="normal"/>
        <w:spacing w:before="120" w:after="120" w:line="240" w:lineRule="auto"/>
        <w:jc w:val="both"/>
      </w:pPr>
      <w:r w:rsidRPr="00536601">
        <w:rPr>
          <w:rFonts w:ascii="Arial" w:eastAsia="Arial" w:hAnsi="Arial" w:cs="Arial"/>
          <w:sz w:val="24"/>
          <w:szCs w:val="24"/>
        </w:rPr>
        <w:t>Valorizzazione del Patrimonio Immobiliare al fine di incrementare l’ospitalità turistica sul territorio del Comune e far rinascere i centri storici di Santa Maria a Monte e Montecalvoli.</w:t>
      </w:r>
    </w:p>
    <w:p w:rsidR="009E2BC5" w:rsidRDefault="009E2BC5" w:rsidP="004F469D">
      <w:pPr>
        <w:pStyle w:val="normal"/>
        <w:spacing w:before="120" w:after="120" w:line="240" w:lineRule="auto"/>
      </w:pPr>
    </w:p>
    <w:p w:rsidR="009E2BC5" w:rsidRDefault="0021733D" w:rsidP="004F469D">
      <w:pPr>
        <w:pStyle w:val="normal"/>
        <w:numPr>
          <w:ilvl w:val="0"/>
          <w:numId w:val="4"/>
        </w:numPr>
        <w:spacing w:before="120" w:after="120" w:line="240" w:lineRule="auto"/>
        <w:ind w:hanging="360"/>
        <w:jc w:val="center"/>
        <w:rPr>
          <w:rFonts w:ascii="Arial" w:eastAsia="Arial" w:hAnsi="Arial" w:cs="Arial"/>
          <w:sz w:val="24"/>
          <w:szCs w:val="24"/>
        </w:rPr>
      </w:pPr>
      <w:r>
        <w:rPr>
          <w:rFonts w:ascii="Arial" w:eastAsia="Arial" w:hAnsi="Arial" w:cs="Arial"/>
          <w:b/>
          <w:sz w:val="24"/>
          <w:szCs w:val="24"/>
        </w:rPr>
        <w:t>SVILUPPO DEL BANDO e BARATTO AMMINISTRATIVO</w:t>
      </w:r>
    </w:p>
    <w:p w:rsidR="009E2BC5" w:rsidRDefault="0021733D" w:rsidP="004F469D">
      <w:pPr>
        <w:pStyle w:val="normal"/>
        <w:spacing w:before="120" w:after="120" w:line="240" w:lineRule="auto"/>
        <w:jc w:val="both"/>
      </w:pPr>
      <w:r>
        <w:rPr>
          <w:rFonts w:ascii="Arial" w:eastAsia="Arial" w:hAnsi="Arial" w:cs="Arial"/>
          <w:sz w:val="24"/>
          <w:szCs w:val="24"/>
        </w:rPr>
        <w:t xml:space="preserve">Con i soggetti attivi che aderiranno al progetto verrà stipulato, in base a quanto previsto dall’art. 8 del vigente Regolamento sul Baratto Amministrativo, un patto di collaborazione della durata di massimo 3 anni. Esso disciplinerà l’uso degli  appartamenti ai soli fini turistici per un periodo massimo di </w:t>
      </w:r>
      <w:r w:rsidR="001A63B2">
        <w:rPr>
          <w:rFonts w:ascii="Arial" w:eastAsia="Arial" w:hAnsi="Arial" w:cs="Arial"/>
          <w:sz w:val="24"/>
          <w:szCs w:val="24"/>
        </w:rPr>
        <w:t xml:space="preserve">22 settimane durante </w:t>
      </w:r>
      <w:r>
        <w:rPr>
          <w:rFonts w:ascii="Arial" w:eastAsia="Arial" w:hAnsi="Arial" w:cs="Arial"/>
          <w:sz w:val="24"/>
          <w:szCs w:val="24"/>
        </w:rPr>
        <w:t>l’anno.</w:t>
      </w:r>
    </w:p>
    <w:p w:rsidR="009E2BC5" w:rsidRDefault="0021733D" w:rsidP="004F469D">
      <w:pPr>
        <w:pStyle w:val="normal"/>
        <w:spacing w:before="120" w:after="120" w:line="240" w:lineRule="auto"/>
        <w:jc w:val="both"/>
      </w:pPr>
      <w:r>
        <w:rPr>
          <w:rFonts w:ascii="Arial" w:eastAsia="Arial" w:hAnsi="Arial" w:cs="Arial"/>
          <w:sz w:val="24"/>
          <w:szCs w:val="24"/>
        </w:rPr>
        <w:t xml:space="preserve">L’ospitalità </w:t>
      </w:r>
      <w:r w:rsidR="004C3123">
        <w:rPr>
          <w:rFonts w:ascii="Arial" w:eastAsia="Arial" w:hAnsi="Arial" w:cs="Arial"/>
          <w:sz w:val="24"/>
          <w:szCs w:val="24"/>
        </w:rPr>
        <w:t xml:space="preserve">turistica </w:t>
      </w:r>
      <w:r>
        <w:rPr>
          <w:rFonts w:ascii="Arial" w:eastAsia="Arial" w:hAnsi="Arial" w:cs="Arial"/>
          <w:sz w:val="24"/>
          <w:szCs w:val="24"/>
        </w:rPr>
        <w:t>può svilupparsi con le seguenti modalità:</w:t>
      </w:r>
    </w:p>
    <w:p w:rsidR="009E2BC5" w:rsidRDefault="0021733D" w:rsidP="004F469D">
      <w:pPr>
        <w:pStyle w:val="normal"/>
        <w:numPr>
          <w:ilvl w:val="0"/>
          <w:numId w:val="2"/>
        </w:numPr>
        <w:spacing w:before="120" w:after="120" w:line="240" w:lineRule="auto"/>
        <w:ind w:hanging="360"/>
        <w:jc w:val="both"/>
        <w:rPr>
          <w:rFonts w:ascii="Arial" w:eastAsia="Arial" w:hAnsi="Arial" w:cs="Arial"/>
          <w:sz w:val="24"/>
          <w:szCs w:val="24"/>
        </w:rPr>
      </w:pPr>
      <w:r>
        <w:rPr>
          <w:rFonts w:ascii="Arial" w:eastAsia="Arial" w:hAnsi="Arial" w:cs="Arial"/>
          <w:sz w:val="24"/>
          <w:szCs w:val="24"/>
        </w:rPr>
        <w:t xml:space="preserve">Il soggetto attivo mette a disposizione l’immobile ad  una Agenzia di intermediazione immobiliare specializzata nel settore turistico ( 80% fatturato </w:t>
      </w:r>
      <w:r w:rsidR="004C3123">
        <w:rPr>
          <w:rFonts w:ascii="Arial" w:eastAsia="Arial" w:hAnsi="Arial" w:cs="Arial"/>
          <w:sz w:val="24"/>
          <w:szCs w:val="24"/>
        </w:rPr>
        <w:t>a scopo turistico) tramite una c</w:t>
      </w:r>
      <w:r>
        <w:rPr>
          <w:rFonts w:ascii="Arial" w:eastAsia="Arial" w:hAnsi="Arial" w:cs="Arial"/>
          <w:sz w:val="24"/>
          <w:szCs w:val="24"/>
        </w:rPr>
        <w:t>onvenzione tra il proprietario e l’Agenzia Turistica</w:t>
      </w:r>
      <w:r w:rsidR="004C3123">
        <w:rPr>
          <w:rFonts w:ascii="Arial" w:eastAsia="Arial" w:hAnsi="Arial" w:cs="Arial"/>
          <w:sz w:val="24"/>
          <w:szCs w:val="24"/>
        </w:rPr>
        <w:t xml:space="preserve"> stessa</w:t>
      </w:r>
      <w:r>
        <w:rPr>
          <w:rFonts w:ascii="Arial" w:eastAsia="Arial" w:hAnsi="Arial" w:cs="Arial"/>
          <w:sz w:val="24"/>
          <w:szCs w:val="24"/>
        </w:rPr>
        <w:t xml:space="preserve">. </w:t>
      </w:r>
    </w:p>
    <w:p w:rsidR="009E2BC5" w:rsidRDefault="004C3123" w:rsidP="004F469D">
      <w:pPr>
        <w:pStyle w:val="normal"/>
        <w:spacing w:before="120" w:after="120" w:line="240" w:lineRule="auto"/>
        <w:ind w:left="720"/>
        <w:jc w:val="both"/>
      </w:pPr>
      <w:r>
        <w:rPr>
          <w:rFonts w:ascii="Arial" w:eastAsia="Arial" w:hAnsi="Arial" w:cs="Arial"/>
          <w:sz w:val="24"/>
          <w:szCs w:val="24"/>
        </w:rPr>
        <w:t>L’Agenzia Turistica</w:t>
      </w:r>
      <w:r w:rsidR="0021733D">
        <w:rPr>
          <w:rFonts w:ascii="Arial" w:eastAsia="Arial" w:hAnsi="Arial" w:cs="Arial"/>
          <w:sz w:val="24"/>
          <w:szCs w:val="24"/>
        </w:rPr>
        <w:t xml:space="preserve"> si occuperà della gestione degli stessi appartamenti curando i rapporti tra i turisti, intenzionati a soggiornare nei centri storici del Comune, e i proprietari tramite una locazione temporanea come previsto </w:t>
      </w:r>
      <w:r w:rsidR="0021733D" w:rsidRPr="009169B8">
        <w:rPr>
          <w:rFonts w:ascii="Arial" w:eastAsia="Arial" w:hAnsi="Arial" w:cs="Arial"/>
          <w:sz w:val="24"/>
          <w:szCs w:val="24"/>
        </w:rPr>
        <w:t>dall’art. 53 del Codice del Turismo regolato dal Cod. Civile art 1571 e ss</w:t>
      </w:r>
      <w:r w:rsidR="0021733D">
        <w:rPr>
          <w:rFonts w:ascii="Arial" w:eastAsia="Arial" w:hAnsi="Arial" w:cs="Arial"/>
          <w:sz w:val="24"/>
          <w:szCs w:val="24"/>
        </w:rPr>
        <w:t>. per un periodo previsto nella stessa convenzione che com</w:t>
      </w:r>
      <w:r w:rsidR="004F469D">
        <w:rPr>
          <w:rFonts w:ascii="Arial" w:eastAsia="Arial" w:hAnsi="Arial" w:cs="Arial"/>
          <w:sz w:val="24"/>
          <w:szCs w:val="24"/>
        </w:rPr>
        <w:t xml:space="preserve">unque non può superare le ventidue </w:t>
      </w:r>
      <w:r w:rsidR="0021733D">
        <w:rPr>
          <w:rFonts w:ascii="Arial" w:eastAsia="Arial" w:hAnsi="Arial" w:cs="Arial"/>
          <w:sz w:val="24"/>
          <w:szCs w:val="24"/>
        </w:rPr>
        <w:t>settimane nell’anno.  A fronte di detto impegno verrà riconosciuto,</w:t>
      </w:r>
      <w:r w:rsidRPr="004C3123">
        <w:rPr>
          <w:rFonts w:ascii="Arial" w:eastAsia="Arial" w:hAnsi="Arial" w:cs="Arial"/>
          <w:b/>
          <w:sz w:val="24"/>
          <w:szCs w:val="24"/>
        </w:rPr>
        <w:t xml:space="preserve"> </w:t>
      </w:r>
      <w:r w:rsidRPr="004C3123">
        <w:rPr>
          <w:rFonts w:ascii="Arial" w:eastAsia="Arial" w:hAnsi="Arial" w:cs="Arial"/>
          <w:sz w:val="24"/>
          <w:szCs w:val="24"/>
        </w:rPr>
        <w:t>ai  proprietari</w:t>
      </w:r>
      <w:r>
        <w:rPr>
          <w:rFonts w:ascii="Arial" w:eastAsia="Arial" w:hAnsi="Arial" w:cs="Arial"/>
          <w:sz w:val="24"/>
          <w:szCs w:val="24"/>
        </w:rPr>
        <w:t xml:space="preserve"> o titolari di diritti reali di godimento degli immobili </w:t>
      </w:r>
      <w:r w:rsidR="0021733D">
        <w:rPr>
          <w:rFonts w:ascii="Arial" w:eastAsia="Arial" w:hAnsi="Arial" w:cs="Arial"/>
          <w:sz w:val="24"/>
          <w:szCs w:val="24"/>
        </w:rPr>
        <w:t xml:space="preserve"> con lo strumento del baratto amministrativo, una riduzione  dei tributi locali (quali IMU, TASI, TARI)  in capo all’immobile dato in locazione turistica,  frazionabili in base alla durata della convenzione come segue:</w:t>
      </w:r>
    </w:p>
    <w:p w:rsidR="009E2BC5" w:rsidRDefault="0021733D" w:rsidP="004F469D">
      <w:pPr>
        <w:pStyle w:val="normal"/>
        <w:numPr>
          <w:ilvl w:val="0"/>
          <w:numId w:val="3"/>
        </w:numPr>
        <w:spacing w:before="120" w:after="120" w:line="240" w:lineRule="auto"/>
        <w:ind w:hanging="360"/>
        <w:jc w:val="both"/>
        <w:rPr>
          <w:rFonts w:ascii="Arial" w:eastAsia="Arial" w:hAnsi="Arial" w:cs="Arial"/>
          <w:sz w:val="24"/>
          <w:szCs w:val="24"/>
        </w:rPr>
      </w:pPr>
      <w:r>
        <w:rPr>
          <w:rFonts w:ascii="Arial" w:eastAsia="Arial" w:hAnsi="Arial" w:cs="Arial"/>
          <w:sz w:val="24"/>
          <w:szCs w:val="24"/>
        </w:rPr>
        <w:t>Affitto turistico da 1 a 3 settimane riduzione fino ad un massimo di 500,00 Euro e comunque non superiore all’importo dovuto per i tributi locali in capo all’immobile;</w:t>
      </w:r>
      <w:r w:rsidR="003C6AAC">
        <w:rPr>
          <w:rFonts w:ascii="Arial" w:eastAsia="Arial" w:hAnsi="Arial" w:cs="Arial"/>
          <w:sz w:val="24"/>
          <w:szCs w:val="24"/>
        </w:rPr>
        <w:t xml:space="preserve"> </w:t>
      </w:r>
    </w:p>
    <w:p w:rsidR="009E2BC5" w:rsidRDefault="0021733D" w:rsidP="004F469D">
      <w:pPr>
        <w:pStyle w:val="normal"/>
        <w:numPr>
          <w:ilvl w:val="0"/>
          <w:numId w:val="3"/>
        </w:numPr>
        <w:spacing w:before="120" w:after="120" w:line="240" w:lineRule="auto"/>
        <w:ind w:hanging="360"/>
        <w:jc w:val="both"/>
        <w:rPr>
          <w:rFonts w:ascii="Arial" w:eastAsia="Arial" w:hAnsi="Arial" w:cs="Arial"/>
          <w:sz w:val="24"/>
          <w:szCs w:val="24"/>
        </w:rPr>
      </w:pPr>
      <w:r>
        <w:rPr>
          <w:rFonts w:ascii="Arial" w:eastAsia="Arial" w:hAnsi="Arial" w:cs="Arial"/>
          <w:sz w:val="24"/>
          <w:szCs w:val="24"/>
        </w:rPr>
        <w:t>Affitto turistico da 4 a 6 settimane riduzione fino ad un massimo di 1000,00 Euro e comunque non superiore all’importo dovuto per i tributi locali in capo all’immobile;</w:t>
      </w:r>
    </w:p>
    <w:p w:rsidR="009E2BC5" w:rsidRDefault="0021733D" w:rsidP="004F469D">
      <w:pPr>
        <w:pStyle w:val="normal"/>
        <w:numPr>
          <w:ilvl w:val="0"/>
          <w:numId w:val="3"/>
        </w:numPr>
        <w:spacing w:before="120" w:after="120" w:line="240" w:lineRule="auto"/>
        <w:ind w:hanging="360"/>
        <w:jc w:val="both"/>
        <w:rPr>
          <w:rFonts w:ascii="Arial" w:eastAsia="Arial" w:hAnsi="Arial" w:cs="Arial"/>
          <w:sz w:val="24"/>
          <w:szCs w:val="24"/>
        </w:rPr>
      </w:pPr>
      <w:r>
        <w:rPr>
          <w:rFonts w:ascii="Arial" w:eastAsia="Arial" w:hAnsi="Arial" w:cs="Arial"/>
          <w:sz w:val="24"/>
          <w:szCs w:val="24"/>
        </w:rPr>
        <w:t>Affitto turistico da 7 a 2</w:t>
      </w:r>
      <w:r w:rsidR="004F469D">
        <w:rPr>
          <w:rFonts w:ascii="Arial" w:eastAsia="Arial" w:hAnsi="Arial" w:cs="Arial"/>
          <w:sz w:val="24"/>
          <w:szCs w:val="24"/>
        </w:rPr>
        <w:t>2</w:t>
      </w:r>
      <w:r>
        <w:rPr>
          <w:rFonts w:ascii="Arial" w:eastAsia="Arial" w:hAnsi="Arial" w:cs="Arial"/>
          <w:sz w:val="24"/>
          <w:szCs w:val="24"/>
        </w:rPr>
        <w:t xml:space="preserve"> settimane riduzione fino ad un massimo di 1. 500,00 Euro e comunque non superiore all’importo dovuto per i tributi locali in capo all’immobile;</w:t>
      </w:r>
    </w:p>
    <w:p w:rsidR="009E2BC5" w:rsidRDefault="0021733D" w:rsidP="004F469D">
      <w:pPr>
        <w:pStyle w:val="normal"/>
        <w:spacing w:before="120" w:after="120" w:line="240" w:lineRule="auto"/>
        <w:jc w:val="both"/>
      </w:pPr>
      <w:r>
        <w:rPr>
          <w:rFonts w:ascii="Arial" w:eastAsia="Arial" w:hAnsi="Arial" w:cs="Arial"/>
          <w:sz w:val="24"/>
          <w:szCs w:val="24"/>
        </w:rPr>
        <w:t xml:space="preserve">Il baratto amministrativo avrà una durata </w:t>
      </w:r>
      <w:r w:rsidR="00F5778B">
        <w:rPr>
          <w:rFonts w:ascii="Arial" w:eastAsia="Arial" w:hAnsi="Arial" w:cs="Arial"/>
          <w:sz w:val="24"/>
          <w:szCs w:val="24"/>
        </w:rPr>
        <w:t xml:space="preserve">massima di 3 anni così come stabilito </w:t>
      </w:r>
      <w:r>
        <w:rPr>
          <w:rFonts w:ascii="Arial" w:eastAsia="Arial" w:hAnsi="Arial" w:cs="Arial"/>
          <w:sz w:val="24"/>
          <w:szCs w:val="24"/>
        </w:rPr>
        <w:t xml:space="preserve"> nel patto di collaborazione stipulato fra l'ente e il soggetto attivo</w:t>
      </w:r>
      <w:r w:rsidR="00F5778B">
        <w:rPr>
          <w:rFonts w:ascii="Arial" w:eastAsia="Arial" w:hAnsi="Arial" w:cs="Arial"/>
          <w:sz w:val="24"/>
          <w:szCs w:val="24"/>
        </w:rPr>
        <w:t xml:space="preserve"> </w:t>
      </w:r>
      <w:r>
        <w:rPr>
          <w:rFonts w:ascii="Arial" w:eastAsia="Arial" w:hAnsi="Arial" w:cs="Arial"/>
          <w:sz w:val="24"/>
          <w:szCs w:val="24"/>
        </w:rPr>
        <w:t>.</w:t>
      </w:r>
    </w:p>
    <w:p w:rsidR="009E2BC5" w:rsidRDefault="0021733D" w:rsidP="004F469D">
      <w:pPr>
        <w:pStyle w:val="normal"/>
        <w:spacing w:after="0" w:line="240" w:lineRule="auto"/>
        <w:jc w:val="both"/>
      </w:pPr>
      <w:r>
        <w:rPr>
          <w:rFonts w:ascii="Arial" w:eastAsia="Arial" w:hAnsi="Arial" w:cs="Arial"/>
        </w:rPr>
        <w:t xml:space="preserve"> </w:t>
      </w:r>
      <w:r>
        <w:rPr>
          <w:rFonts w:ascii="Arial" w:eastAsia="Arial" w:hAnsi="Arial" w:cs="Arial"/>
          <w:sz w:val="24"/>
          <w:szCs w:val="24"/>
        </w:rPr>
        <w:t xml:space="preserve">La </w:t>
      </w:r>
      <w:r w:rsidR="00DB646A">
        <w:rPr>
          <w:rFonts w:ascii="Arial" w:eastAsia="Arial" w:hAnsi="Arial" w:cs="Arial"/>
          <w:sz w:val="24"/>
          <w:szCs w:val="24"/>
        </w:rPr>
        <w:t>convenzione</w:t>
      </w:r>
      <w:r>
        <w:rPr>
          <w:rFonts w:ascii="Arial" w:eastAsia="Arial" w:hAnsi="Arial" w:cs="Arial"/>
          <w:sz w:val="24"/>
          <w:szCs w:val="24"/>
        </w:rPr>
        <w:t xml:space="preserve"> </w:t>
      </w:r>
      <w:r w:rsidR="00DB646A">
        <w:rPr>
          <w:rFonts w:ascii="Arial" w:eastAsia="Arial" w:hAnsi="Arial" w:cs="Arial"/>
          <w:sz w:val="24"/>
          <w:szCs w:val="24"/>
        </w:rPr>
        <w:t>relativa</w:t>
      </w:r>
      <w:r>
        <w:rPr>
          <w:rFonts w:ascii="Arial" w:eastAsia="Arial" w:hAnsi="Arial" w:cs="Arial"/>
          <w:sz w:val="24"/>
          <w:szCs w:val="24"/>
        </w:rPr>
        <w:t xml:space="preserve"> alla messa a disposizione dell’appartamento sarà stipulata tra il proprietario degli immobili</w:t>
      </w:r>
      <w:r w:rsidR="00DB646A">
        <w:rPr>
          <w:rFonts w:ascii="Arial" w:eastAsia="Arial" w:hAnsi="Arial" w:cs="Arial"/>
          <w:sz w:val="24"/>
          <w:szCs w:val="24"/>
        </w:rPr>
        <w:t xml:space="preserve"> o il titolare di diritti reali di godimento</w:t>
      </w:r>
      <w:r>
        <w:rPr>
          <w:rFonts w:ascii="Arial" w:eastAsia="Arial" w:hAnsi="Arial" w:cs="Arial"/>
          <w:sz w:val="24"/>
          <w:szCs w:val="24"/>
        </w:rPr>
        <w:t>,  aderente  alla proposta di collaborazione</w:t>
      </w:r>
      <w:r w:rsidR="00DB646A">
        <w:rPr>
          <w:rFonts w:ascii="Arial" w:eastAsia="Arial" w:hAnsi="Arial" w:cs="Arial"/>
          <w:sz w:val="24"/>
          <w:szCs w:val="24"/>
        </w:rPr>
        <w:t>,</w:t>
      </w:r>
      <w:r>
        <w:rPr>
          <w:rFonts w:ascii="Arial" w:eastAsia="Arial" w:hAnsi="Arial" w:cs="Arial"/>
          <w:sz w:val="24"/>
          <w:szCs w:val="24"/>
        </w:rPr>
        <w:t xml:space="preserve"> </w:t>
      </w:r>
      <w:r w:rsidRPr="00145FEE">
        <w:rPr>
          <w:rFonts w:ascii="Arial" w:eastAsia="Arial" w:hAnsi="Arial" w:cs="Arial"/>
          <w:sz w:val="24"/>
          <w:szCs w:val="24"/>
        </w:rPr>
        <w:t>e l’Agenzia di intermediazione immobiliare specializzata nel settore turistico, la   qua</w:t>
      </w:r>
      <w:r>
        <w:rPr>
          <w:rFonts w:ascii="Arial" w:eastAsia="Arial" w:hAnsi="Arial" w:cs="Arial"/>
          <w:sz w:val="24"/>
          <w:szCs w:val="24"/>
        </w:rPr>
        <w:t xml:space="preserve">le  potrà servirsi dell’immobile solo per l’uso convenuto nell’atto sottoscritto dalle parti. </w:t>
      </w:r>
      <w:r w:rsidR="00DB646A">
        <w:rPr>
          <w:rFonts w:ascii="Arial" w:eastAsia="Arial" w:hAnsi="Arial" w:cs="Arial"/>
          <w:sz w:val="24"/>
          <w:szCs w:val="24"/>
        </w:rPr>
        <w:t xml:space="preserve"> </w:t>
      </w:r>
      <w:r>
        <w:rPr>
          <w:rFonts w:ascii="Arial" w:eastAsia="Arial" w:hAnsi="Arial" w:cs="Arial"/>
          <w:sz w:val="24"/>
          <w:szCs w:val="24"/>
        </w:rPr>
        <w:t>L’eventuale uso difforme,  determinerà l’immediata restituzione dello stesso</w:t>
      </w:r>
      <w:r>
        <w:rPr>
          <w:rFonts w:ascii="Arial" w:eastAsia="Arial" w:hAnsi="Arial" w:cs="Arial"/>
          <w:b/>
          <w:sz w:val="24"/>
          <w:szCs w:val="24"/>
        </w:rPr>
        <w:t>.</w:t>
      </w:r>
    </w:p>
    <w:p w:rsidR="009E2BC5" w:rsidRDefault="0021733D" w:rsidP="004F469D">
      <w:pPr>
        <w:pStyle w:val="normal"/>
        <w:spacing w:after="0" w:line="240" w:lineRule="auto"/>
        <w:jc w:val="both"/>
      </w:pPr>
      <w:r>
        <w:rPr>
          <w:rFonts w:ascii="Arial" w:eastAsia="Arial" w:hAnsi="Arial" w:cs="Arial"/>
          <w:sz w:val="24"/>
          <w:szCs w:val="24"/>
        </w:rPr>
        <w:t>Si rimanda alla convenzione per tutto quello non previsto nel seguente bando.</w:t>
      </w:r>
    </w:p>
    <w:p w:rsidR="009E2BC5" w:rsidRDefault="009E2BC5" w:rsidP="004F469D">
      <w:pPr>
        <w:pStyle w:val="normal"/>
        <w:spacing w:after="0" w:line="240" w:lineRule="auto"/>
        <w:jc w:val="both"/>
      </w:pPr>
    </w:p>
    <w:p w:rsidR="009E2BC5" w:rsidRDefault="0021733D" w:rsidP="004F469D">
      <w:pPr>
        <w:pStyle w:val="normal"/>
        <w:numPr>
          <w:ilvl w:val="0"/>
          <w:numId w:val="2"/>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 xml:space="preserve">Il soggetto attivo  provvederà  direttamente ad affittare a fini turistici l’appartamento curando direttamente i rapporti con i turisti intenzionati a soggiornarvi tramite una locazione temporanea come </w:t>
      </w:r>
      <w:r w:rsidRPr="009169B8">
        <w:rPr>
          <w:rFonts w:ascii="Arial" w:eastAsia="Arial" w:hAnsi="Arial" w:cs="Arial"/>
          <w:sz w:val="24"/>
          <w:szCs w:val="24"/>
        </w:rPr>
        <w:t xml:space="preserve">previsto dall’articolo. 53 del Codice del Turismo regolato dal Cod. Civile art 1571 e ss </w:t>
      </w:r>
      <w:r>
        <w:rPr>
          <w:rFonts w:ascii="Arial" w:eastAsia="Arial" w:hAnsi="Arial" w:cs="Arial"/>
          <w:sz w:val="24"/>
          <w:szCs w:val="24"/>
        </w:rPr>
        <w:t>per un periodo che comunque non può superare le 2</w:t>
      </w:r>
      <w:r w:rsidR="004F469D">
        <w:rPr>
          <w:rFonts w:ascii="Arial" w:eastAsia="Arial" w:hAnsi="Arial" w:cs="Arial"/>
          <w:sz w:val="24"/>
          <w:szCs w:val="24"/>
        </w:rPr>
        <w:t>2</w:t>
      </w:r>
      <w:r>
        <w:rPr>
          <w:rFonts w:ascii="Arial" w:eastAsia="Arial" w:hAnsi="Arial" w:cs="Arial"/>
          <w:sz w:val="24"/>
          <w:szCs w:val="24"/>
        </w:rPr>
        <w:t xml:space="preserve"> settimane all’anno.</w:t>
      </w:r>
    </w:p>
    <w:p w:rsidR="009E2BC5" w:rsidRDefault="0021733D" w:rsidP="004F469D">
      <w:pPr>
        <w:pStyle w:val="normal"/>
        <w:spacing w:before="120" w:after="120" w:line="240" w:lineRule="auto"/>
        <w:ind w:left="720"/>
        <w:jc w:val="both"/>
      </w:pPr>
      <w:r>
        <w:rPr>
          <w:rFonts w:ascii="Arial" w:eastAsia="Arial" w:hAnsi="Arial" w:cs="Arial"/>
          <w:sz w:val="24"/>
          <w:szCs w:val="24"/>
        </w:rPr>
        <w:t>A fronte di detto impegno verrà riconosciuto, con lo strumento del baratto amministrativo, una riduzione  dei tributi locali (quali IMU, TASI, TARI)  in capo all’immobile dato in locazione turistica,  frazionabili in base alla durata della convenzione come segue:</w:t>
      </w:r>
    </w:p>
    <w:p w:rsidR="009E2BC5" w:rsidRDefault="0021733D" w:rsidP="004F469D">
      <w:pPr>
        <w:pStyle w:val="normal"/>
        <w:numPr>
          <w:ilvl w:val="0"/>
          <w:numId w:val="3"/>
        </w:numPr>
        <w:spacing w:before="120" w:after="120" w:line="240" w:lineRule="auto"/>
        <w:ind w:hanging="360"/>
        <w:jc w:val="both"/>
        <w:rPr>
          <w:rFonts w:ascii="Arial" w:eastAsia="Arial" w:hAnsi="Arial" w:cs="Arial"/>
          <w:sz w:val="24"/>
          <w:szCs w:val="24"/>
        </w:rPr>
      </w:pPr>
      <w:r>
        <w:rPr>
          <w:rFonts w:ascii="Arial" w:eastAsia="Arial" w:hAnsi="Arial" w:cs="Arial"/>
          <w:sz w:val="24"/>
          <w:szCs w:val="24"/>
        </w:rPr>
        <w:t>Affitto turistico da 1 a 3 settimane riduzione fino ad un massimo di 200,00 Euro e comunque non superiore all’importo dovuto per i tributi locali in capo all’immobile;</w:t>
      </w:r>
    </w:p>
    <w:p w:rsidR="009E2BC5" w:rsidRDefault="0021733D" w:rsidP="004F469D">
      <w:pPr>
        <w:pStyle w:val="normal"/>
        <w:numPr>
          <w:ilvl w:val="0"/>
          <w:numId w:val="3"/>
        </w:numPr>
        <w:spacing w:before="120" w:after="120" w:line="240" w:lineRule="auto"/>
        <w:ind w:hanging="360"/>
        <w:jc w:val="both"/>
        <w:rPr>
          <w:rFonts w:ascii="Arial" w:eastAsia="Arial" w:hAnsi="Arial" w:cs="Arial"/>
          <w:sz w:val="24"/>
          <w:szCs w:val="24"/>
        </w:rPr>
      </w:pPr>
      <w:r>
        <w:rPr>
          <w:rFonts w:ascii="Arial" w:eastAsia="Arial" w:hAnsi="Arial" w:cs="Arial"/>
          <w:sz w:val="24"/>
          <w:szCs w:val="24"/>
        </w:rPr>
        <w:t>Affitto turistico da 4 a 6 settimane riduzione fino ad un massimo di 400,00 Euro e comunque non superiore all’importo dovuto per i tributi locali in capo all’immobile;</w:t>
      </w:r>
    </w:p>
    <w:p w:rsidR="009E2BC5" w:rsidRDefault="0021733D" w:rsidP="004F469D">
      <w:pPr>
        <w:pStyle w:val="normal"/>
        <w:numPr>
          <w:ilvl w:val="0"/>
          <w:numId w:val="3"/>
        </w:numPr>
        <w:spacing w:before="120" w:after="120" w:line="240" w:lineRule="auto"/>
        <w:ind w:hanging="360"/>
        <w:jc w:val="both"/>
        <w:rPr>
          <w:rFonts w:ascii="Arial" w:eastAsia="Arial" w:hAnsi="Arial" w:cs="Arial"/>
          <w:sz w:val="24"/>
          <w:szCs w:val="24"/>
        </w:rPr>
      </w:pPr>
      <w:r>
        <w:rPr>
          <w:rFonts w:ascii="Arial" w:eastAsia="Arial" w:hAnsi="Arial" w:cs="Arial"/>
          <w:sz w:val="24"/>
          <w:szCs w:val="24"/>
        </w:rPr>
        <w:t xml:space="preserve">Affitto turistico da 7 a </w:t>
      </w:r>
      <w:r w:rsidR="001A63B2">
        <w:rPr>
          <w:rFonts w:ascii="Arial" w:eastAsia="Arial" w:hAnsi="Arial" w:cs="Arial"/>
          <w:sz w:val="24"/>
          <w:szCs w:val="24"/>
        </w:rPr>
        <w:t>22</w:t>
      </w:r>
      <w:r>
        <w:rPr>
          <w:rFonts w:ascii="Arial" w:eastAsia="Arial" w:hAnsi="Arial" w:cs="Arial"/>
          <w:sz w:val="24"/>
          <w:szCs w:val="24"/>
        </w:rPr>
        <w:t xml:space="preserve"> settimane riduzione fino ad un massimo di 700,00 Euro e comunque non superiore all’importo dovuto per i tributi locali in capo all’immobile;</w:t>
      </w:r>
    </w:p>
    <w:p w:rsidR="006C0FA1" w:rsidRDefault="006C0FA1" w:rsidP="006C0FA1">
      <w:pPr>
        <w:pStyle w:val="normal"/>
        <w:spacing w:before="120" w:after="120" w:line="240" w:lineRule="auto"/>
        <w:ind w:left="180"/>
        <w:jc w:val="both"/>
        <w:rPr>
          <w:rFonts w:ascii="Arial" w:eastAsia="Arial" w:hAnsi="Arial" w:cs="Arial"/>
          <w:sz w:val="24"/>
          <w:szCs w:val="24"/>
        </w:rPr>
      </w:pPr>
      <w:r>
        <w:rPr>
          <w:rFonts w:ascii="Arial" w:eastAsia="Arial" w:hAnsi="Arial" w:cs="Arial"/>
          <w:sz w:val="24"/>
          <w:szCs w:val="24"/>
        </w:rPr>
        <w:t xml:space="preserve">  </w:t>
      </w:r>
      <w:r w:rsidR="00145FEE" w:rsidRPr="004F469D">
        <w:rPr>
          <w:rFonts w:ascii="Arial" w:eastAsia="Arial" w:hAnsi="Arial" w:cs="Arial"/>
          <w:sz w:val="24"/>
          <w:szCs w:val="24"/>
        </w:rPr>
        <w:t>3</w:t>
      </w:r>
      <w:r>
        <w:rPr>
          <w:rFonts w:ascii="Arial" w:eastAsia="Arial" w:hAnsi="Arial" w:cs="Arial"/>
          <w:sz w:val="24"/>
          <w:szCs w:val="24"/>
        </w:rPr>
        <w:t xml:space="preserve">) </w:t>
      </w:r>
      <w:r w:rsidR="00D40FE7" w:rsidRPr="004F469D">
        <w:rPr>
          <w:rFonts w:ascii="Arial" w:eastAsia="Arial" w:hAnsi="Arial" w:cs="Arial"/>
          <w:sz w:val="24"/>
          <w:szCs w:val="24"/>
        </w:rPr>
        <w:t>Il soggetto attivo pr</w:t>
      </w:r>
      <w:r w:rsidR="004F469D" w:rsidRPr="004F469D">
        <w:rPr>
          <w:rFonts w:ascii="Arial" w:eastAsia="Arial" w:hAnsi="Arial" w:cs="Arial"/>
          <w:sz w:val="24"/>
          <w:szCs w:val="24"/>
        </w:rPr>
        <w:t xml:space="preserve">oprietario aprirà un’attività di cui alla legge Regionale n. 42 del </w:t>
      </w:r>
    </w:p>
    <w:p w:rsidR="00D40FE7" w:rsidRPr="004F469D" w:rsidRDefault="004F469D" w:rsidP="006C0FA1">
      <w:pPr>
        <w:pStyle w:val="normal"/>
        <w:spacing w:before="120" w:after="120" w:line="240" w:lineRule="auto"/>
        <w:ind w:left="180"/>
        <w:jc w:val="both"/>
        <w:rPr>
          <w:rFonts w:ascii="Arial" w:eastAsia="Arial" w:hAnsi="Arial" w:cs="Arial"/>
          <w:sz w:val="24"/>
          <w:szCs w:val="24"/>
        </w:rPr>
      </w:pPr>
      <w:r>
        <w:rPr>
          <w:rFonts w:ascii="Arial" w:eastAsia="Arial" w:hAnsi="Arial" w:cs="Arial"/>
          <w:sz w:val="24"/>
          <w:szCs w:val="24"/>
        </w:rPr>
        <w:t xml:space="preserve">      </w:t>
      </w:r>
      <w:r w:rsidRPr="004F469D">
        <w:rPr>
          <w:rFonts w:ascii="Arial" w:eastAsia="Arial" w:hAnsi="Arial" w:cs="Arial"/>
          <w:sz w:val="24"/>
          <w:szCs w:val="24"/>
        </w:rPr>
        <w:t xml:space="preserve">23/03/2000 e </w:t>
      </w:r>
      <w:proofErr w:type="spellStart"/>
      <w:r w:rsidRPr="004F469D">
        <w:rPr>
          <w:rFonts w:ascii="Arial" w:eastAsia="Arial" w:hAnsi="Arial" w:cs="Arial"/>
          <w:sz w:val="24"/>
          <w:szCs w:val="24"/>
        </w:rPr>
        <w:t>ss.mm.ii.</w:t>
      </w:r>
      <w:proofErr w:type="spellEnd"/>
    </w:p>
    <w:p w:rsidR="00D40FE7" w:rsidRPr="004F469D" w:rsidRDefault="00D40FE7" w:rsidP="004F469D">
      <w:pPr>
        <w:pStyle w:val="normal"/>
        <w:spacing w:before="120" w:after="120" w:line="240" w:lineRule="auto"/>
        <w:ind w:left="180"/>
        <w:jc w:val="both"/>
      </w:pPr>
      <w:r w:rsidRPr="004F469D">
        <w:rPr>
          <w:rFonts w:ascii="Arial" w:eastAsia="Arial" w:hAnsi="Arial" w:cs="Arial"/>
          <w:sz w:val="24"/>
          <w:szCs w:val="24"/>
        </w:rPr>
        <w:t xml:space="preserve">A fronte di detto impegno verrà riconosciuto, con lo strumento del baratto amministrativo, </w:t>
      </w:r>
      <w:r w:rsidR="004F469D">
        <w:rPr>
          <w:rFonts w:ascii="Arial" w:eastAsia="Arial" w:hAnsi="Arial" w:cs="Arial"/>
          <w:sz w:val="24"/>
          <w:szCs w:val="24"/>
        </w:rPr>
        <w:t xml:space="preserve">  </w:t>
      </w:r>
      <w:r w:rsidRPr="004F469D">
        <w:rPr>
          <w:rFonts w:ascii="Arial" w:eastAsia="Arial" w:hAnsi="Arial" w:cs="Arial"/>
          <w:sz w:val="24"/>
          <w:szCs w:val="24"/>
        </w:rPr>
        <w:t>una riduzione  dei tributi locali in capo all’immobile , come segue:</w:t>
      </w:r>
    </w:p>
    <w:p w:rsidR="00D40FE7" w:rsidRPr="004F469D" w:rsidRDefault="00D40FE7" w:rsidP="004F469D">
      <w:pPr>
        <w:pStyle w:val="normal"/>
        <w:numPr>
          <w:ilvl w:val="0"/>
          <w:numId w:val="6"/>
        </w:numPr>
        <w:spacing w:before="120" w:after="120" w:line="240" w:lineRule="auto"/>
        <w:jc w:val="both"/>
        <w:rPr>
          <w:rFonts w:ascii="Arial" w:eastAsia="Arial" w:hAnsi="Arial" w:cs="Arial"/>
          <w:sz w:val="24"/>
          <w:szCs w:val="24"/>
        </w:rPr>
      </w:pPr>
      <w:r w:rsidRPr="004F469D">
        <w:rPr>
          <w:rFonts w:ascii="Arial" w:eastAsia="Arial" w:hAnsi="Arial" w:cs="Arial"/>
          <w:sz w:val="24"/>
          <w:szCs w:val="24"/>
        </w:rPr>
        <w:t>riduzione fino ad un massimo di 1. 500,00 Euro e comunque non superiore all’importo dovuto per i tributi locali in capo all’immobile;</w:t>
      </w:r>
    </w:p>
    <w:p w:rsidR="00D40FE7" w:rsidRDefault="00D40FE7" w:rsidP="004F469D">
      <w:pPr>
        <w:pStyle w:val="normal"/>
        <w:spacing w:before="120" w:after="120" w:line="240" w:lineRule="auto"/>
        <w:jc w:val="both"/>
        <w:rPr>
          <w:rFonts w:ascii="Arial" w:eastAsia="Arial" w:hAnsi="Arial" w:cs="Arial"/>
          <w:sz w:val="24"/>
          <w:szCs w:val="24"/>
        </w:rPr>
      </w:pPr>
    </w:p>
    <w:p w:rsidR="009E2BC5" w:rsidRDefault="0021733D" w:rsidP="004F469D">
      <w:pPr>
        <w:pStyle w:val="normal"/>
        <w:spacing w:before="120" w:after="120" w:line="240" w:lineRule="auto"/>
        <w:jc w:val="both"/>
      </w:pPr>
      <w:r>
        <w:rPr>
          <w:rFonts w:ascii="Arial" w:eastAsia="Arial" w:hAnsi="Arial" w:cs="Arial"/>
          <w:sz w:val="24"/>
          <w:szCs w:val="24"/>
        </w:rPr>
        <w:t>Il baratto amministrativo avrà una durata stabilita nel patto di collaborazione stipulato fra l'ente e il soggetto attivo.</w:t>
      </w:r>
    </w:p>
    <w:p w:rsidR="009E2BC5" w:rsidRDefault="0021733D" w:rsidP="004F469D">
      <w:pPr>
        <w:pStyle w:val="normal"/>
        <w:spacing w:before="120" w:after="120" w:line="240" w:lineRule="auto"/>
        <w:jc w:val="both"/>
      </w:pPr>
      <w:r>
        <w:rPr>
          <w:rFonts w:ascii="Arial" w:eastAsia="Arial" w:hAnsi="Arial" w:cs="Arial"/>
          <w:sz w:val="24"/>
          <w:szCs w:val="24"/>
        </w:rPr>
        <w:t>Si rimanda al patto di Collaborazione per tutto quello non previsto nel seguente bando.</w:t>
      </w:r>
    </w:p>
    <w:p w:rsidR="009E2BC5" w:rsidRPr="004F469D" w:rsidRDefault="0021733D" w:rsidP="004F469D">
      <w:pPr>
        <w:pStyle w:val="normal"/>
        <w:spacing w:before="120" w:after="120" w:line="240" w:lineRule="auto"/>
        <w:jc w:val="both"/>
        <w:rPr>
          <w:rFonts w:ascii="Arial" w:eastAsia="Arial" w:hAnsi="Arial" w:cs="Arial"/>
          <w:sz w:val="24"/>
          <w:szCs w:val="24"/>
        </w:rPr>
      </w:pPr>
      <w:r w:rsidRPr="004F469D">
        <w:rPr>
          <w:rFonts w:ascii="Arial" w:eastAsia="Arial" w:hAnsi="Arial" w:cs="Arial"/>
          <w:sz w:val="24"/>
          <w:szCs w:val="24"/>
        </w:rPr>
        <w:t>Il baratto amministrativo avrà luogo a consuntivo, nel mese di dicembre, dietro presentazione della documentazione fiscale attestante l’avvenuta ospitalità turistica. All’inizio del periodo di ospitalità va trasmessa copia della Dichiarazione di Ospitalità all’Ufficio tributi del Comune di Santa Maria a Monte.</w:t>
      </w:r>
    </w:p>
    <w:p w:rsidR="009E2BC5" w:rsidRDefault="009E2BC5" w:rsidP="004F469D">
      <w:pPr>
        <w:pStyle w:val="normal"/>
        <w:spacing w:before="120" w:after="120" w:line="240" w:lineRule="auto"/>
        <w:jc w:val="both"/>
      </w:pPr>
    </w:p>
    <w:p w:rsidR="009E2BC5" w:rsidRDefault="009E2BC5" w:rsidP="004F469D">
      <w:pPr>
        <w:pStyle w:val="normal"/>
        <w:spacing w:before="120" w:after="120" w:line="240" w:lineRule="auto"/>
        <w:jc w:val="both"/>
        <w:sectPr w:rsidR="009E2BC5">
          <w:type w:val="continuous"/>
          <w:pgSz w:w="11906" w:h="16838"/>
          <w:pgMar w:top="1417" w:right="1134" w:bottom="1134" w:left="1134" w:header="720" w:footer="720" w:gutter="0"/>
          <w:cols w:space="720"/>
        </w:sectPr>
      </w:pPr>
    </w:p>
    <w:p w:rsidR="009E2BC5" w:rsidRPr="00145FEE" w:rsidRDefault="0021733D" w:rsidP="004F469D">
      <w:pPr>
        <w:pStyle w:val="normal"/>
        <w:numPr>
          <w:ilvl w:val="0"/>
          <w:numId w:val="4"/>
        </w:numPr>
        <w:spacing w:line="240" w:lineRule="auto"/>
        <w:ind w:hanging="360"/>
        <w:jc w:val="center"/>
        <w:rPr>
          <w:rFonts w:ascii="Arial" w:eastAsia="Arial" w:hAnsi="Arial" w:cs="Arial"/>
          <w:sz w:val="24"/>
          <w:szCs w:val="24"/>
        </w:rPr>
      </w:pPr>
      <w:r>
        <w:rPr>
          <w:rFonts w:ascii="Arial" w:eastAsia="Arial" w:hAnsi="Arial" w:cs="Arial"/>
          <w:b/>
          <w:sz w:val="24"/>
          <w:szCs w:val="24"/>
        </w:rPr>
        <w:t xml:space="preserve"> </w:t>
      </w:r>
      <w:r w:rsidRPr="00145FEE">
        <w:rPr>
          <w:rFonts w:ascii="Arial" w:eastAsia="Arial" w:hAnsi="Arial" w:cs="Arial"/>
          <w:b/>
          <w:sz w:val="24"/>
          <w:szCs w:val="24"/>
        </w:rPr>
        <w:t xml:space="preserve">MANIFESTAZIONE </w:t>
      </w:r>
      <w:proofErr w:type="spellStart"/>
      <w:r w:rsidRPr="00145FEE">
        <w:rPr>
          <w:rFonts w:ascii="Arial" w:eastAsia="Arial" w:hAnsi="Arial" w:cs="Arial"/>
          <w:b/>
          <w:sz w:val="24"/>
          <w:szCs w:val="24"/>
        </w:rPr>
        <w:t>DI</w:t>
      </w:r>
      <w:proofErr w:type="spellEnd"/>
      <w:r w:rsidRPr="00145FEE">
        <w:rPr>
          <w:rFonts w:ascii="Arial" w:eastAsia="Arial" w:hAnsi="Arial" w:cs="Arial"/>
          <w:b/>
          <w:sz w:val="24"/>
          <w:szCs w:val="24"/>
        </w:rPr>
        <w:t xml:space="preserve"> INTERESSE</w:t>
      </w:r>
    </w:p>
    <w:p w:rsidR="009E2BC5" w:rsidRDefault="0021733D" w:rsidP="004F469D">
      <w:pPr>
        <w:pStyle w:val="normal"/>
        <w:spacing w:line="240" w:lineRule="auto"/>
        <w:jc w:val="both"/>
      </w:pPr>
      <w:r w:rsidRPr="00145FEE">
        <w:rPr>
          <w:rFonts w:ascii="Arial" w:eastAsia="Arial" w:hAnsi="Arial" w:cs="Arial"/>
          <w:sz w:val="24"/>
          <w:szCs w:val="24"/>
        </w:rPr>
        <w:t>L’Amministrazione provvederà ad effettuare una manifestazione di interesse al fine di creare un albo di Agenzie di intermediazione immobiliare specializzate nel settore turistico a cui i proprietari potranno  eventualmente rivolgersi</w:t>
      </w:r>
      <w:r w:rsidR="00BA4432" w:rsidRPr="00145FEE">
        <w:rPr>
          <w:rFonts w:ascii="Arial" w:eastAsia="Arial" w:hAnsi="Arial" w:cs="Arial"/>
          <w:sz w:val="24"/>
          <w:szCs w:val="24"/>
        </w:rPr>
        <w:t xml:space="preserve"> </w:t>
      </w:r>
      <w:r w:rsidR="00626364" w:rsidRPr="00145FEE">
        <w:rPr>
          <w:rFonts w:ascii="Arial" w:eastAsia="Arial" w:hAnsi="Arial" w:cs="Arial"/>
          <w:sz w:val="24"/>
          <w:szCs w:val="24"/>
        </w:rPr>
        <w:t xml:space="preserve">per promuovere </w:t>
      </w:r>
      <w:r w:rsidR="00BA4432" w:rsidRPr="00145FEE">
        <w:rPr>
          <w:rFonts w:ascii="Arial" w:eastAsia="Arial" w:hAnsi="Arial" w:cs="Arial"/>
          <w:sz w:val="24"/>
          <w:szCs w:val="24"/>
        </w:rPr>
        <w:t xml:space="preserve">l’affitto turistico </w:t>
      </w:r>
      <w:r w:rsidR="00626364" w:rsidRPr="00145FEE">
        <w:rPr>
          <w:rFonts w:ascii="Arial" w:eastAsia="Arial" w:hAnsi="Arial" w:cs="Arial"/>
          <w:sz w:val="24"/>
          <w:szCs w:val="24"/>
        </w:rPr>
        <w:t>e f</w:t>
      </w:r>
      <w:r w:rsidR="00BA4432" w:rsidRPr="00145FEE">
        <w:rPr>
          <w:rFonts w:ascii="Arial" w:eastAsia="Arial" w:hAnsi="Arial" w:cs="Arial"/>
          <w:sz w:val="24"/>
          <w:szCs w:val="24"/>
        </w:rPr>
        <w:t xml:space="preserve">avorire </w:t>
      </w:r>
      <w:r w:rsidR="00626364" w:rsidRPr="00145FEE">
        <w:rPr>
          <w:rFonts w:ascii="Arial" w:eastAsia="Arial" w:hAnsi="Arial" w:cs="Arial"/>
          <w:sz w:val="24"/>
          <w:szCs w:val="24"/>
        </w:rPr>
        <w:t xml:space="preserve">così </w:t>
      </w:r>
      <w:r w:rsidR="00BA4432" w:rsidRPr="00145FEE">
        <w:rPr>
          <w:rFonts w:ascii="Arial" w:eastAsia="Arial" w:hAnsi="Arial" w:cs="Arial"/>
          <w:sz w:val="24"/>
          <w:szCs w:val="24"/>
        </w:rPr>
        <w:t>l’incontro tra domanda ed offerta.</w:t>
      </w:r>
    </w:p>
    <w:p w:rsidR="009E2BC5" w:rsidRDefault="0021733D" w:rsidP="004F469D">
      <w:pPr>
        <w:pStyle w:val="normal"/>
        <w:numPr>
          <w:ilvl w:val="0"/>
          <w:numId w:val="4"/>
        </w:numPr>
        <w:spacing w:line="240" w:lineRule="auto"/>
        <w:ind w:hanging="360"/>
        <w:jc w:val="center"/>
        <w:rPr>
          <w:rFonts w:ascii="Arial" w:eastAsia="Arial" w:hAnsi="Arial" w:cs="Arial"/>
          <w:sz w:val="24"/>
          <w:szCs w:val="24"/>
        </w:rPr>
      </w:pPr>
      <w:r>
        <w:rPr>
          <w:rFonts w:ascii="Arial" w:eastAsia="Arial" w:hAnsi="Arial" w:cs="Arial"/>
          <w:b/>
          <w:sz w:val="24"/>
          <w:szCs w:val="24"/>
        </w:rPr>
        <w:t>BUDGET BANDO</w:t>
      </w:r>
    </w:p>
    <w:p w:rsidR="009E2BC5" w:rsidRDefault="0021733D" w:rsidP="004F469D">
      <w:pPr>
        <w:pStyle w:val="normal"/>
        <w:spacing w:line="240" w:lineRule="auto"/>
        <w:ind w:left="-38"/>
        <w:jc w:val="both"/>
      </w:pPr>
      <w:r>
        <w:rPr>
          <w:rFonts w:ascii="Arial" w:eastAsia="Arial" w:hAnsi="Arial" w:cs="Arial"/>
          <w:sz w:val="24"/>
          <w:szCs w:val="24"/>
        </w:rPr>
        <w:t>La Giunta Comunale definisce in EURO 15.000,00 per il triennio 2016-2018 il  budget massimo complessivo compensabile mediante l’attivazione del patto di collaborazione definito “baratto amministrativo” di cui al presente bando.</w:t>
      </w:r>
    </w:p>
    <w:p w:rsidR="009E2BC5" w:rsidRDefault="0021733D" w:rsidP="004F469D">
      <w:pPr>
        <w:pStyle w:val="normal"/>
        <w:spacing w:line="240" w:lineRule="auto"/>
        <w:ind w:left="-38"/>
        <w:jc w:val="both"/>
      </w:pPr>
      <w:r>
        <w:rPr>
          <w:rFonts w:ascii="Arial" w:eastAsia="Arial" w:hAnsi="Arial" w:cs="Arial"/>
          <w:sz w:val="24"/>
          <w:szCs w:val="24"/>
        </w:rPr>
        <w:t>Per tutto quello non previsto nel presente bando, si rimanda al Regolamento e al patto di collaborazione stipulato tra l’Ente e il soggetto attivo.</w:t>
      </w:r>
    </w:p>
    <w:p w:rsidR="009E2BC5" w:rsidRDefault="0021733D" w:rsidP="004F469D">
      <w:pPr>
        <w:pStyle w:val="normal"/>
        <w:spacing w:line="240" w:lineRule="auto"/>
        <w:ind w:left="-38"/>
        <w:jc w:val="both"/>
      </w:pPr>
      <w:r>
        <w:rPr>
          <w:rFonts w:ascii="Arial" w:eastAsia="Arial" w:hAnsi="Arial" w:cs="Arial"/>
          <w:sz w:val="24"/>
          <w:szCs w:val="24"/>
        </w:rPr>
        <w:t>Le domande di adesione dovranno essere presentate  nelle seguenti modalità:</w:t>
      </w:r>
    </w:p>
    <w:p w:rsidR="009E2BC5" w:rsidRDefault="0021733D" w:rsidP="004F469D">
      <w:pPr>
        <w:pStyle w:val="normal"/>
        <w:numPr>
          <w:ilvl w:val="0"/>
          <w:numId w:val="1"/>
        </w:numPr>
        <w:spacing w:after="0" w:line="240" w:lineRule="auto"/>
        <w:ind w:hanging="360"/>
        <w:contextualSpacing/>
        <w:jc w:val="both"/>
        <w:rPr>
          <w:smallCaps/>
          <w:color w:val="00000A"/>
          <w:sz w:val="24"/>
          <w:szCs w:val="24"/>
        </w:rPr>
      </w:pPr>
      <w:r>
        <w:rPr>
          <w:rFonts w:ascii="Arial" w:eastAsia="Arial" w:hAnsi="Arial" w:cs="Arial"/>
          <w:sz w:val="24"/>
          <w:szCs w:val="24"/>
        </w:rPr>
        <w:t>a mano presso l’ufficio protocollo del Comune di Santa Maria a Monte;</w:t>
      </w:r>
    </w:p>
    <w:p w:rsidR="009E2BC5" w:rsidRDefault="0021733D" w:rsidP="004F469D">
      <w:pPr>
        <w:pStyle w:val="normal"/>
        <w:numPr>
          <w:ilvl w:val="0"/>
          <w:numId w:val="1"/>
        </w:numPr>
        <w:spacing w:after="0" w:line="240" w:lineRule="auto"/>
        <w:ind w:hanging="360"/>
        <w:contextualSpacing/>
        <w:jc w:val="both"/>
        <w:rPr>
          <w:smallCaps/>
          <w:color w:val="00000A"/>
          <w:sz w:val="24"/>
          <w:szCs w:val="24"/>
        </w:rPr>
      </w:pPr>
      <w:r>
        <w:rPr>
          <w:rFonts w:ascii="Arial" w:eastAsia="Arial" w:hAnsi="Arial" w:cs="Arial"/>
          <w:sz w:val="24"/>
          <w:szCs w:val="24"/>
        </w:rPr>
        <w:t xml:space="preserve">mediante raccomandata A/R (farà fede il timbro di arrivo e non di partenza) </w:t>
      </w:r>
    </w:p>
    <w:p w:rsidR="009E2BC5" w:rsidRDefault="0021733D" w:rsidP="004F469D">
      <w:pPr>
        <w:pStyle w:val="normal"/>
        <w:numPr>
          <w:ilvl w:val="0"/>
          <w:numId w:val="1"/>
        </w:numPr>
        <w:spacing w:line="240" w:lineRule="auto"/>
        <w:ind w:hanging="360"/>
        <w:contextualSpacing/>
        <w:jc w:val="both"/>
        <w:rPr>
          <w:smallCaps/>
          <w:color w:val="00000A"/>
          <w:sz w:val="24"/>
          <w:szCs w:val="24"/>
        </w:rPr>
      </w:pPr>
      <w:r>
        <w:rPr>
          <w:rFonts w:ascii="Arial" w:eastAsia="Arial" w:hAnsi="Arial" w:cs="Arial"/>
          <w:sz w:val="24"/>
          <w:szCs w:val="24"/>
        </w:rPr>
        <w:t>tramite invio di posta all’indirizzo PEC : comune.santamariaamonte@postacert.toscana.it.</w:t>
      </w:r>
    </w:p>
    <w:p w:rsidR="009E2BC5" w:rsidRDefault="0021733D" w:rsidP="004F469D">
      <w:pPr>
        <w:pStyle w:val="normal"/>
        <w:spacing w:line="240" w:lineRule="auto"/>
        <w:ind w:left="-38"/>
        <w:jc w:val="both"/>
        <w:rPr>
          <w:rFonts w:ascii="Arial" w:eastAsia="Arial" w:hAnsi="Arial" w:cs="Arial"/>
          <w:sz w:val="24"/>
          <w:szCs w:val="24"/>
        </w:rPr>
      </w:pPr>
      <w:r>
        <w:rPr>
          <w:rFonts w:ascii="Arial" w:eastAsia="Arial" w:hAnsi="Arial" w:cs="Arial"/>
          <w:sz w:val="24"/>
          <w:szCs w:val="24"/>
        </w:rPr>
        <w:t xml:space="preserve">Le domande dovranno pervenire secondo il modello predisposto dal Comune entro la data del </w:t>
      </w:r>
      <w:r w:rsidR="004F469D" w:rsidRPr="004F469D">
        <w:rPr>
          <w:rFonts w:ascii="Arial" w:eastAsia="Arial" w:hAnsi="Arial" w:cs="Arial"/>
          <w:b/>
          <w:sz w:val="24"/>
          <w:szCs w:val="24"/>
        </w:rPr>
        <w:t>30/11/2016</w:t>
      </w:r>
      <w:r w:rsidR="004F469D">
        <w:rPr>
          <w:rFonts w:ascii="Arial" w:eastAsia="Arial" w:hAnsi="Arial" w:cs="Arial"/>
          <w:sz w:val="24"/>
          <w:szCs w:val="24"/>
        </w:rPr>
        <w:t>,</w:t>
      </w:r>
      <w:r>
        <w:rPr>
          <w:rFonts w:ascii="Arial" w:eastAsia="Arial" w:hAnsi="Arial" w:cs="Arial"/>
          <w:sz w:val="24"/>
          <w:szCs w:val="24"/>
        </w:rPr>
        <w:t xml:space="preserve"> comunicando tutte le informazioni richieste ed i dati necessari per l’istruttoria della domanda.</w:t>
      </w:r>
    </w:p>
    <w:p w:rsidR="004F469D" w:rsidRDefault="004F469D" w:rsidP="004F469D">
      <w:pPr>
        <w:pStyle w:val="normal"/>
        <w:spacing w:line="240" w:lineRule="auto"/>
        <w:ind w:left="-38"/>
        <w:jc w:val="both"/>
      </w:pPr>
    </w:p>
    <w:p w:rsidR="009E2BC5" w:rsidRDefault="0021733D" w:rsidP="004F469D">
      <w:pPr>
        <w:pStyle w:val="normal"/>
        <w:numPr>
          <w:ilvl w:val="0"/>
          <w:numId w:val="4"/>
        </w:numPr>
        <w:spacing w:after="0" w:line="240" w:lineRule="auto"/>
        <w:ind w:hanging="360"/>
        <w:jc w:val="center"/>
        <w:rPr>
          <w:rFonts w:ascii="Arial" w:eastAsia="Arial" w:hAnsi="Arial" w:cs="Arial"/>
          <w:smallCaps/>
          <w:color w:val="00000A"/>
          <w:sz w:val="24"/>
          <w:szCs w:val="24"/>
        </w:rPr>
      </w:pPr>
      <w:r>
        <w:rPr>
          <w:rFonts w:ascii="Arial" w:eastAsia="Arial" w:hAnsi="Arial" w:cs="Arial"/>
          <w:b/>
          <w:smallCaps/>
          <w:color w:val="00000A"/>
          <w:sz w:val="24"/>
          <w:szCs w:val="24"/>
        </w:rPr>
        <w:t>RESPONSABILE DEL PROCEDIMENTO, TRATTAMENTO DEI DATI PERSONALI E CONTATTI</w:t>
      </w:r>
    </w:p>
    <w:p w:rsidR="009E2BC5" w:rsidRDefault="009E2BC5" w:rsidP="004F469D">
      <w:pPr>
        <w:pStyle w:val="normal"/>
        <w:spacing w:after="0" w:line="240" w:lineRule="auto"/>
        <w:ind w:left="360"/>
        <w:jc w:val="both"/>
      </w:pPr>
    </w:p>
    <w:p w:rsidR="009E2BC5" w:rsidRDefault="0021733D" w:rsidP="004F469D">
      <w:pPr>
        <w:pStyle w:val="normal"/>
        <w:spacing w:after="0" w:line="240" w:lineRule="auto"/>
        <w:ind w:left="360"/>
        <w:jc w:val="both"/>
      </w:pPr>
      <w:bookmarkStart w:id="1" w:name="_gjdgxs" w:colFirst="0" w:colLast="0"/>
      <w:bookmarkEnd w:id="1"/>
      <w:r>
        <w:rPr>
          <w:rFonts w:ascii="Arial" w:eastAsia="Arial" w:hAnsi="Arial" w:cs="Arial"/>
          <w:sz w:val="24"/>
          <w:szCs w:val="24"/>
        </w:rPr>
        <w:t xml:space="preserve">Il Responsabile del Procedimento di cui al presente Bando è la sig.ra Banti Simonetta – Responsabile del Settore 2 Economico- Finanziario, Risorse Umane e Politiche comunitarie .  Il servizio al quale i soggetti interessati potranno rivolgersi per informazioni e modalità di partecipazione è: </w:t>
      </w:r>
    </w:p>
    <w:p w:rsidR="009E2BC5" w:rsidRDefault="0021733D" w:rsidP="004F469D">
      <w:pPr>
        <w:pStyle w:val="normal"/>
        <w:spacing w:after="0" w:line="240" w:lineRule="auto"/>
        <w:ind w:left="360"/>
        <w:jc w:val="both"/>
      </w:pPr>
      <w:r>
        <w:rPr>
          <w:rFonts w:ascii="Arial" w:eastAsia="Arial" w:hAnsi="Arial" w:cs="Arial"/>
          <w:sz w:val="24"/>
          <w:szCs w:val="24"/>
        </w:rPr>
        <w:t xml:space="preserve">Servizio tributi  presso il palazzo comunale, e-mail: </w:t>
      </w:r>
      <w:hyperlink r:id="rId7">
        <w:r>
          <w:rPr>
            <w:rFonts w:ascii="Arial" w:eastAsia="Arial" w:hAnsi="Arial" w:cs="Arial"/>
            <w:color w:val="0000FF"/>
            <w:sz w:val="24"/>
            <w:szCs w:val="24"/>
            <w:u w:val="single"/>
          </w:rPr>
          <w:t>l.spinelli@comune.santamariaamonte.pi.it</w:t>
        </w:r>
      </w:hyperlink>
      <w:r>
        <w:rPr>
          <w:rFonts w:ascii="Arial" w:eastAsia="Arial" w:hAnsi="Arial" w:cs="Arial"/>
          <w:sz w:val="24"/>
          <w:szCs w:val="24"/>
        </w:rPr>
        <w:t xml:space="preserve">; e </w:t>
      </w:r>
      <w:hyperlink r:id="rId8">
        <w:r>
          <w:rPr>
            <w:rFonts w:ascii="Arial" w:eastAsia="Arial" w:hAnsi="Arial" w:cs="Arial"/>
            <w:color w:val="0000FF"/>
            <w:sz w:val="24"/>
            <w:szCs w:val="24"/>
            <w:u w:val="single"/>
          </w:rPr>
          <w:t>c.marchetti@comune.santamariaamonte.pi.it</w:t>
        </w:r>
      </w:hyperlink>
      <w:hyperlink r:id="rId9"/>
    </w:p>
    <w:p w:rsidR="009E2BC5" w:rsidRDefault="00DC207E" w:rsidP="004F469D">
      <w:pPr>
        <w:pStyle w:val="normal"/>
        <w:spacing w:after="0" w:line="240" w:lineRule="auto"/>
        <w:ind w:left="360"/>
        <w:jc w:val="both"/>
      </w:pPr>
      <w:hyperlink r:id="rId10"/>
    </w:p>
    <w:p w:rsidR="009E2BC5" w:rsidRDefault="0021733D" w:rsidP="004F469D">
      <w:pPr>
        <w:pStyle w:val="normal"/>
        <w:spacing w:after="0" w:line="240" w:lineRule="auto"/>
        <w:ind w:left="357"/>
        <w:jc w:val="both"/>
      </w:pPr>
      <w:r>
        <w:rPr>
          <w:rFonts w:ascii="Arial" w:eastAsia="Arial" w:hAnsi="Arial" w:cs="Arial"/>
          <w:sz w:val="24"/>
          <w:szCs w:val="24"/>
        </w:rPr>
        <w:t>Ai sensi e per gli effetti dell’art. 13 della Legge 196/2003, i dati personali saranno trattati anche con strumenti informatici, esclusivamente nell’ambito del procedimento per il quale vengono raccolti.</w:t>
      </w:r>
    </w:p>
    <w:p w:rsidR="009E2BC5" w:rsidRDefault="0021733D" w:rsidP="004F469D">
      <w:pPr>
        <w:pStyle w:val="normal"/>
        <w:spacing w:after="0" w:line="240" w:lineRule="auto"/>
        <w:ind w:left="360"/>
        <w:jc w:val="both"/>
        <w:sectPr w:rsidR="009E2BC5">
          <w:type w:val="continuous"/>
          <w:pgSz w:w="11906" w:h="16838"/>
          <w:pgMar w:top="1417" w:right="1134" w:bottom="1134" w:left="1134" w:header="720" w:footer="720" w:gutter="0"/>
          <w:cols w:space="720"/>
        </w:sectPr>
      </w:pPr>
      <w:r>
        <w:rPr>
          <w:rFonts w:ascii="Arial" w:eastAsia="Arial" w:hAnsi="Arial" w:cs="Arial"/>
          <w:sz w:val="24"/>
          <w:szCs w:val="24"/>
        </w:rPr>
        <w:t xml:space="preserve">  </w:t>
      </w:r>
    </w:p>
    <w:p w:rsidR="009E2BC5" w:rsidRDefault="009E2BC5" w:rsidP="004F469D">
      <w:pPr>
        <w:pStyle w:val="normal"/>
        <w:spacing w:line="240" w:lineRule="auto"/>
      </w:pPr>
    </w:p>
    <w:sectPr w:rsidR="009E2BC5" w:rsidSect="009E2BC5">
      <w:type w:val="continuous"/>
      <w:pgSz w:w="11906" w:h="16838"/>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295E"/>
    <w:multiLevelType w:val="multilevel"/>
    <w:tmpl w:val="5A4A55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0B056CE"/>
    <w:multiLevelType w:val="multilevel"/>
    <w:tmpl w:val="EF9CEF3A"/>
    <w:lvl w:ilvl="0">
      <w:start w:val="1"/>
      <w:numFmt w:val="bullet"/>
      <w:lvlText w:val="-"/>
      <w:lvlJc w:val="left"/>
      <w:pPr>
        <w:ind w:left="322" w:hanging="37"/>
      </w:pPr>
      <w:rPr>
        <w:rFonts w:ascii="Arial" w:eastAsia="Arial" w:hAnsi="Arial" w:cs="Arial"/>
        <w:b w:val="0"/>
      </w:rPr>
    </w:lvl>
    <w:lvl w:ilvl="1">
      <w:start w:val="1"/>
      <w:numFmt w:val="bullet"/>
      <w:lvlText w:val="o"/>
      <w:lvlJc w:val="left"/>
      <w:pPr>
        <w:ind w:left="1042" w:firstLine="682"/>
      </w:pPr>
      <w:rPr>
        <w:rFonts w:ascii="Arial" w:eastAsia="Arial" w:hAnsi="Arial" w:cs="Arial"/>
      </w:rPr>
    </w:lvl>
    <w:lvl w:ilvl="2">
      <w:start w:val="1"/>
      <w:numFmt w:val="bullet"/>
      <w:lvlText w:val="▪"/>
      <w:lvlJc w:val="left"/>
      <w:pPr>
        <w:ind w:left="1762" w:firstLine="1402"/>
      </w:pPr>
      <w:rPr>
        <w:rFonts w:ascii="Arial" w:eastAsia="Arial" w:hAnsi="Arial" w:cs="Arial"/>
      </w:rPr>
    </w:lvl>
    <w:lvl w:ilvl="3">
      <w:start w:val="1"/>
      <w:numFmt w:val="bullet"/>
      <w:lvlText w:val="●"/>
      <w:lvlJc w:val="left"/>
      <w:pPr>
        <w:ind w:left="2482" w:firstLine="2122"/>
      </w:pPr>
      <w:rPr>
        <w:rFonts w:ascii="Arial" w:eastAsia="Arial" w:hAnsi="Arial" w:cs="Arial"/>
      </w:rPr>
    </w:lvl>
    <w:lvl w:ilvl="4">
      <w:start w:val="1"/>
      <w:numFmt w:val="bullet"/>
      <w:lvlText w:val="o"/>
      <w:lvlJc w:val="left"/>
      <w:pPr>
        <w:ind w:left="3202" w:firstLine="2842"/>
      </w:pPr>
      <w:rPr>
        <w:rFonts w:ascii="Arial" w:eastAsia="Arial" w:hAnsi="Arial" w:cs="Arial"/>
      </w:rPr>
    </w:lvl>
    <w:lvl w:ilvl="5">
      <w:start w:val="1"/>
      <w:numFmt w:val="bullet"/>
      <w:lvlText w:val="▪"/>
      <w:lvlJc w:val="left"/>
      <w:pPr>
        <w:ind w:left="3922" w:firstLine="3562"/>
      </w:pPr>
      <w:rPr>
        <w:rFonts w:ascii="Arial" w:eastAsia="Arial" w:hAnsi="Arial" w:cs="Arial"/>
      </w:rPr>
    </w:lvl>
    <w:lvl w:ilvl="6">
      <w:start w:val="1"/>
      <w:numFmt w:val="bullet"/>
      <w:lvlText w:val="●"/>
      <w:lvlJc w:val="left"/>
      <w:pPr>
        <w:ind w:left="4642" w:firstLine="4282"/>
      </w:pPr>
      <w:rPr>
        <w:rFonts w:ascii="Arial" w:eastAsia="Arial" w:hAnsi="Arial" w:cs="Arial"/>
      </w:rPr>
    </w:lvl>
    <w:lvl w:ilvl="7">
      <w:start w:val="1"/>
      <w:numFmt w:val="bullet"/>
      <w:lvlText w:val="o"/>
      <w:lvlJc w:val="left"/>
      <w:pPr>
        <w:ind w:left="5362" w:firstLine="5002"/>
      </w:pPr>
      <w:rPr>
        <w:rFonts w:ascii="Arial" w:eastAsia="Arial" w:hAnsi="Arial" w:cs="Arial"/>
      </w:rPr>
    </w:lvl>
    <w:lvl w:ilvl="8">
      <w:start w:val="1"/>
      <w:numFmt w:val="bullet"/>
      <w:lvlText w:val="▪"/>
      <w:lvlJc w:val="left"/>
      <w:pPr>
        <w:ind w:left="6082" w:firstLine="5722"/>
      </w:pPr>
      <w:rPr>
        <w:rFonts w:ascii="Arial" w:eastAsia="Arial" w:hAnsi="Arial" w:cs="Arial"/>
      </w:rPr>
    </w:lvl>
  </w:abstractNum>
  <w:abstractNum w:abstractNumId="2">
    <w:nsid w:val="25487ADA"/>
    <w:multiLevelType w:val="multilevel"/>
    <w:tmpl w:val="8E049B04"/>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75CA0B5E"/>
    <w:multiLevelType w:val="hybridMultilevel"/>
    <w:tmpl w:val="DCC28838"/>
    <w:lvl w:ilvl="0" w:tplc="F21E252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791856E3"/>
    <w:multiLevelType w:val="multilevel"/>
    <w:tmpl w:val="2C46F98E"/>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7BFE0763"/>
    <w:multiLevelType w:val="multilevel"/>
    <w:tmpl w:val="2C46F98E"/>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283"/>
  <w:characterSpacingControl w:val="doNotCompress"/>
  <w:compat/>
  <w:rsids>
    <w:rsidRoot w:val="009E2BC5"/>
    <w:rsid w:val="00145FEE"/>
    <w:rsid w:val="0018139F"/>
    <w:rsid w:val="001A63B2"/>
    <w:rsid w:val="0021733D"/>
    <w:rsid w:val="00226838"/>
    <w:rsid w:val="00277FEF"/>
    <w:rsid w:val="002C7F90"/>
    <w:rsid w:val="00373A40"/>
    <w:rsid w:val="003C6AAC"/>
    <w:rsid w:val="004711A6"/>
    <w:rsid w:val="004A7B9A"/>
    <w:rsid w:val="004C3123"/>
    <w:rsid w:val="004F469D"/>
    <w:rsid w:val="004F693C"/>
    <w:rsid w:val="00536601"/>
    <w:rsid w:val="00545715"/>
    <w:rsid w:val="00626364"/>
    <w:rsid w:val="006C0FA1"/>
    <w:rsid w:val="007B0E39"/>
    <w:rsid w:val="00890D22"/>
    <w:rsid w:val="0090726D"/>
    <w:rsid w:val="0091617F"/>
    <w:rsid w:val="009169B8"/>
    <w:rsid w:val="009E2BC5"/>
    <w:rsid w:val="00AE407E"/>
    <w:rsid w:val="00BA4432"/>
    <w:rsid w:val="00BF5C28"/>
    <w:rsid w:val="00D40FE7"/>
    <w:rsid w:val="00DB646A"/>
    <w:rsid w:val="00DC207E"/>
    <w:rsid w:val="00E01596"/>
    <w:rsid w:val="00EC36E7"/>
    <w:rsid w:val="00F325B7"/>
    <w:rsid w:val="00F428EB"/>
    <w:rsid w:val="00F51C63"/>
    <w:rsid w:val="00F577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07E"/>
  </w:style>
  <w:style w:type="paragraph" w:styleId="Titolo1">
    <w:name w:val="heading 1"/>
    <w:basedOn w:val="normal"/>
    <w:next w:val="normal"/>
    <w:rsid w:val="009E2BC5"/>
    <w:pPr>
      <w:keepNext/>
      <w:keepLines/>
      <w:spacing w:before="480" w:after="120"/>
      <w:contextualSpacing/>
      <w:outlineLvl w:val="0"/>
    </w:pPr>
    <w:rPr>
      <w:b/>
      <w:sz w:val="48"/>
      <w:szCs w:val="48"/>
    </w:rPr>
  </w:style>
  <w:style w:type="paragraph" w:styleId="Titolo2">
    <w:name w:val="heading 2"/>
    <w:basedOn w:val="normal"/>
    <w:next w:val="normal"/>
    <w:rsid w:val="009E2BC5"/>
    <w:pPr>
      <w:keepNext/>
      <w:keepLines/>
      <w:spacing w:before="360" w:after="80"/>
      <w:contextualSpacing/>
      <w:outlineLvl w:val="1"/>
    </w:pPr>
    <w:rPr>
      <w:b/>
      <w:sz w:val="36"/>
      <w:szCs w:val="36"/>
    </w:rPr>
  </w:style>
  <w:style w:type="paragraph" w:styleId="Titolo3">
    <w:name w:val="heading 3"/>
    <w:basedOn w:val="normal"/>
    <w:next w:val="normal"/>
    <w:rsid w:val="009E2BC5"/>
    <w:pPr>
      <w:keepNext/>
      <w:keepLines/>
      <w:spacing w:before="280" w:after="80"/>
      <w:contextualSpacing/>
      <w:outlineLvl w:val="2"/>
    </w:pPr>
    <w:rPr>
      <w:b/>
      <w:sz w:val="28"/>
      <w:szCs w:val="28"/>
    </w:rPr>
  </w:style>
  <w:style w:type="paragraph" w:styleId="Titolo4">
    <w:name w:val="heading 4"/>
    <w:basedOn w:val="normal"/>
    <w:next w:val="normal"/>
    <w:rsid w:val="009E2BC5"/>
    <w:pPr>
      <w:keepNext/>
      <w:keepLines/>
      <w:spacing w:before="240" w:after="40"/>
      <w:contextualSpacing/>
      <w:outlineLvl w:val="3"/>
    </w:pPr>
    <w:rPr>
      <w:b/>
      <w:sz w:val="24"/>
      <w:szCs w:val="24"/>
    </w:rPr>
  </w:style>
  <w:style w:type="paragraph" w:styleId="Titolo5">
    <w:name w:val="heading 5"/>
    <w:basedOn w:val="normal"/>
    <w:next w:val="normal"/>
    <w:rsid w:val="009E2BC5"/>
    <w:pPr>
      <w:keepNext/>
      <w:keepLines/>
      <w:spacing w:before="220" w:after="40"/>
      <w:contextualSpacing/>
      <w:outlineLvl w:val="4"/>
    </w:pPr>
    <w:rPr>
      <w:b/>
    </w:rPr>
  </w:style>
  <w:style w:type="paragraph" w:styleId="Titolo6">
    <w:name w:val="heading 6"/>
    <w:basedOn w:val="normal"/>
    <w:next w:val="normal"/>
    <w:rsid w:val="009E2BC5"/>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9E2BC5"/>
  </w:style>
  <w:style w:type="table" w:customStyle="1" w:styleId="TableNormal">
    <w:name w:val="Table Normal"/>
    <w:rsid w:val="009E2BC5"/>
    <w:tblPr>
      <w:tblCellMar>
        <w:top w:w="0" w:type="dxa"/>
        <w:left w:w="0" w:type="dxa"/>
        <w:bottom w:w="0" w:type="dxa"/>
        <w:right w:w="0" w:type="dxa"/>
      </w:tblCellMar>
    </w:tblPr>
  </w:style>
  <w:style w:type="paragraph" w:styleId="Titolo">
    <w:name w:val="Title"/>
    <w:basedOn w:val="normal"/>
    <w:next w:val="normal"/>
    <w:rsid w:val="009E2BC5"/>
    <w:pPr>
      <w:keepNext/>
      <w:keepLines/>
      <w:spacing w:before="480" w:after="120"/>
      <w:contextualSpacing/>
    </w:pPr>
    <w:rPr>
      <w:b/>
      <w:sz w:val="72"/>
      <w:szCs w:val="72"/>
    </w:rPr>
  </w:style>
  <w:style w:type="paragraph" w:styleId="Sottotitolo">
    <w:name w:val="Subtitle"/>
    <w:basedOn w:val="normal"/>
    <w:next w:val="normal"/>
    <w:rsid w:val="009E2BC5"/>
    <w:pPr>
      <w:keepNext/>
      <w:keepLines/>
      <w:spacing w:before="360" w:after="80"/>
      <w:contextualSpacing/>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2173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7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marchetti@comune.santamariaamonte.pi.it" TargetMode="External"/><Relationship Id="rId3" Type="http://schemas.openxmlformats.org/officeDocument/2006/relationships/styles" Target="styles.xml"/><Relationship Id="rId7" Type="http://schemas.openxmlformats.org/officeDocument/2006/relationships/hyperlink" Target="mailto:l.spinelli@comune.santamariaamonte.pi.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marchetti@comune.santamariaamonte.pi.it" TargetMode="External"/><Relationship Id="rId4" Type="http://schemas.openxmlformats.org/officeDocument/2006/relationships/settings" Target="settings.xml"/><Relationship Id="rId9" Type="http://schemas.openxmlformats.org/officeDocument/2006/relationships/hyperlink" Target="mailto:c.marchetti@comune.santamariaamonte.p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3327C-2BA6-44B5-8E06-14AD9B7C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1451</Words>
  <Characters>8272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Marchetti</dc:creator>
  <cp:lastModifiedBy>Cristina Marchetti</cp:lastModifiedBy>
  <cp:revision>6</cp:revision>
  <cp:lastPrinted>2016-10-10T08:18:00Z</cp:lastPrinted>
  <dcterms:created xsi:type="dcterms:W3CDTF">2016-10-10T08:38:00Z</dcterms:created>
  <dcterms:modified xsi:type="dcterms:W3CDTF">2016-10-14T06:14:00Z</dcterms:modified>
</cp:coreProperties>
</file>